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E6" w:rsidRPr="00655BF7" w:rsidRDefault="00D859A1" w:rsidP="00FE4FD2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C8A">
        <w:rPr>
          <w:rFonts w:ascii="Times New Roman" w:hAnsi="Times New Roman" w:cs="Times New Roman"/>
          <w:b/>
          <w:sz w:val="24"/>
          <w:szCs w:val="24"/>
        </w:rPr>
        <w:t>Преемственность    в работе учителя и воспитателя</w:t>
      </w:r>
      <w:r w:rsidR="00FE4FD2" w:rsidRPr="00655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E6" w:rsidRPr="009A2C8A">
        <w:rPr>
          <w:rFonts w:ascii="Times New Roman" w:hAnsi="Times New Roman" w:cs="Times New Roman"/>
          <w:b/>
          <w:sz w:val="24"/>
          <w:szCs w:val="24"/>
        </w:rPr>
        <w:t>класса   ЦКРО и Р</w:t>
      </w:r>
    </w:p>
    <w:p w:rsidR="0023175B" w:rsidRPr="00655BF7" w:rsidRDefault="0023175B" w:rsidP="00FE4FD2">
      <w:pPr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E4FD2" w:rsidRPr="00655BF7">
        <w:rPr>
          <w:rFonts w:ascii="Times New Roman" w:hAnsi="Times New Roman" w:cs="Times New Roman"/>
          <w:sz w:val="24"/>
          <w:szCs w:val="24"/>
        </w:rPr>
        <w:t xml:space="preserve"> </w:t>
      </w:r>
      <w:r w:rsidRPr="00655BF7">
        <w:rPr>
          <w:rFonts w:ascii="Times New Roman" w:hAnsi="Times New Roman" w:cs="Times New Roman"/>
          <w:b/>
          <w:i/>
          <w:sz w:val="24"/>
          <w:szCs w:val="24"/>
        </w:rPr>
        <w:t>В.А.</w:t>
      </w:r>
      <w:r w:rsidR="00FE4FD2" w:rsidRPr="00655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5BF7">
        <w:rPr>
          <w:rFonts w:ascii="Times New Roman" w:hAnsi="Times New Roman" w:cs="Times New Roman"/>
          <w:b/>
          <w:i/>
          <w:sz w:val="24"/>
          <w:szCs w:val="24"/>
        </w:rPr>
        <w:t>Петровская</w:t>
      </w:r>
    </w:p>
    <w:p w:rsidR="0023175B" w:rsidRPr="009A2C8A" w:rsidRDefault="0023175B" w:rsidP="00FE4FD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Воспитатель 1 категории государственного учреждения   </w:t>
      </w:r>
    </w:p>
    <w:p w:rsidR="00655BF7" w:rsidRDefault="0023175B" w:rsidP="00FE4FD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образования «Жлобинский районный центр </w:t>
      </w:r>
    </w:p>
    <w:p w:rsidR="0023175B" w:rsidRPr="009A2C8A" w:rsidRDefault="00655BF7" w:rsidP="00655BF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="0023175B" w:rsidRPr="009A2C8A">
        <w:rPr>
          <w:rFonts w:ascii="Times New Roman" w:hAnsi="Times New Roman" w:cs="Times New Roman"/>
          <w:sz w:val="24"/>
          <w:szCs w:val="24"/>
        </w:rPr>
        <w:t>развивающего обучения и реабилитации»</w:t>
      </w:r>
    </w:p>
    <w:p w:rsidR="00923427" w:rsidRPr="009A2C8A" w:rsidRDefault="000B2AC5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Известно, что учащиеся, которые имеют </w:t>
      </w:r>
      <w:r w:rsidR="00FE4FD2">
        <w:rPr>
          <w:rFonts w:ascii="Times New Roman" w:hAnsi="Times New Roman" w:cs="Times New Roman"/>
          <w:sz w:val="24"/>
          <w:szCs w:val="24"/>
        </w:rPr>
        <w:t xml:space="preserve">тяжёлые и ( или) множественные </w:t>
      </w:r>
      <w:r w:rsidR="00367C86" w:rsidRPr="009A2C8A">
        <w:rPr>
          <w:rFonts w:ascii="Times New Roman" w:hAnsi="Times New Roman" w:cs="Times New Roman"/>
          <w:sz w:val="24"/>
          <w:szCs w:val="24"/>
        </w:rPr>
        <w:t xml:space="preserve">физические и ( или)  психические нарушения в развитии </w:t>
      </w:r>
      <w:r w:rsidRPr="009A2C8A">
        <w:rPr>
          <w:rFonts w:ascii="Times New Roman" w:hAnsi="Times New Roman" w:cs="Times New Roman"/>
          <w:sz w:val="24"/>
          <w:szCs w:val="24"/>
        </w:rPr>
        <w:t xml:space="preserve"> испытывают бол</w:t>
      </w:r>
      <w:r w:rsidR="00C250E6" w:rsidRPr="009A2C8A">
        <w:rPr>
          <w:rFonts w:ascii="Times New Roman" w:hAnsi="Times New Roman" w:cs="Times New Roman"/>
          <w:sz w:val="24"/>
          <w:szCs w:val="24"/>
        </w:rPr>
        <w:t xml:space="preserve">ьшие трудности  при  ознакомлении с окружающим </w:t>
      </w:r>
      <w:r w:rsidRPr="009A2C8A">
        <w:rPr>
          <w:rFonts w:ascii="Times New Roman" w:hAnsi="Times New Roman" w:cs="Times New Roman"/>
          <w:sz w:val="24"/>
          <w:szCs w:val="24"/>
        </w:rPr>
        <w:t>, усвоении общепринятых норм поведения, овладении навыками общения. Поэтому мы рассматриваем социальную адаптацию</w:t>
      </w:r>
      <w:r w:rsidR="00923427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 xml:space="preserve">  как одно из основных и приоритетных направлений в работе с нашими учащимися</w:t>
      </w:r>
      <w:r w:rsidR="00923427" w:rsidRPr="009A2C8A">
        <w:rPr>
          <w:rFonts w:ascii="Times New Roman" w:hAnsi="Times New Roman" w:cs="Times New Roman"/>
          <w:sz w:val="24"/>
          <w:szCs w:val="24"/>
        </w:rPr>
        <w:t>. В основу образовательного процесса  учащихся наших классов положен системный подход к воспитанию и обучению с акцентом на их  социальное развитие.</w:t>
      </w:r>
    </w:p>
    <w:p w:rsidR="00923427" w:rsidRPr="009A2C8A" w:rsidRDefault="00923427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При организаци</w:t>
      </w:r>
      <w:r w:rsidR="009E42EE" w:rsidRPr="009A2C8A">
        <w:rPr>
          <w:rFonts w:ascii="Times New Roman" w:hAnsi="Times New Roman" w:cs="Times New Roman"/>
          <w:sz w:val="24"/>
          <w:szCs w:val="24"/>
        </w:rPr>
        <w:t>и учебно-</w:t>
      </w:r>
      <w:r w:rsidRPr="009A2C8A">
        <w:rPr>
          <w:rFonts w:ascii="Times New Roman" w:hAnsi="Times New Roman" w:cs="Times New Roman"/>
          <w:sz w:val="24"/>
          <w:szCs w:val="24"/>
        </w:rPr>
        <w:t>воспитательного процесса  между учителем класса и воспитателем осуществля</w:t>
      </w:r>
      <w:r w:rsidR="00FE4FD2">
        <w:rPr>
          <w:rFonts w:ascii="Times New Roman" w:hAnsi="Times New Roman" w:cs="Times New Roman"/>
          <w:sz w:val="24"/>
          <w:szCs w:val="24"/>
        </w:rPr>
        <w:t xml:space="preserve">ется преемственность в работе. </w:t>
      </w:r>
      <w:r w:rsidRPr="009A2C8A">
        <w:rPr>
          <w:rFonts w:ascii="Times New Roman" w:hAnsi="Times New Roman" w:cs="Times New Roman"/>
          <w:sz w:val="24"/>
          <w:szCs w:val="24"/>
        </w:rPr>
        <w:t>А как она осуществл</w:t>
      </w:r>
      <w:r w:rsidR="002153A1" w:rsidRPr="009A2C8A">
        <w:rPr>
          <w:rFonts w:ascii="Times New Roman" w:hAnsi="Times New Roman" w:cs="Times New Roman"/>
          <w:sz w:val="24"/>
          <w:szCs w:val="24"/>
        </w:rPr>
        <w:t>яется</w:t>
      </w:r>
      <w:r w:rsidR="00FE4FD2">
        <w:rPr>
          <w:rFonts w:ascii="Times New Roman" w:hAnsi="Times New Roman" w:cs="Times New Roman"/>
          <w:sz w:val="24"/>
          <w:szCs w:val="24"/>
        </w:rPr>
        <w:t>,</w:t>
      </w:r>
      <w:r w:rsidR="002153A1" w:rsidRPr="009A2C8A">
        <w:rPr>
          <w:rFonts w:ascii="Times New Roman" w:hAnsi="Times New Roman" w:cs="Times New Roman"/>
          <w:sz w:val="24"/>
          <w:szCs w:val="24"/>
        </w:rPr>
        <w:t xml:space="preserve"> я расскаж</w:t>
      </w:r>
      <w:r w:rsidR="00FE4FD2">
        <w:rPr>
          <w:rFonts w:ascii="Times New Roman" w:hAnsi="Times New Roman" w:cs="Times New Roman"/>
          <w:sz w:val="24"/>
          <w:szCs w:val="24"/>
        </w:rPr>
        <w:t xml:space="preserve">у </w:t>
      </w:r>
      <w:r w:rsidR="002A1E1F" w:rsidRPr="009A2C8A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C250E6" w:rsidRPr="009A2C8A">
        <w:rPr>
          <w:rFonts w:ascii="Times New Roman" w:hAnsi="Times New Roman" w:cs="Times New Roman"/>
          <w:sz w:val="24"/>
          <w:szCs w:val="24"/>
        </w:rPr>
        <w:t>предмета</w:t>
      </w:r>
      <w:r w:rsidR="00FE4FD2">
        <w:rPr>
          <w:rFonts w:ascii="Times New Roman" w:hAnsi="Times New Roman" w:cs="Times New Roman"/>
          <w:sz w:val="24"/>
          <w:szCs w:val="24"/>
        </w:rPr>
        <w:t xml:space="preserve"> «</w:t>
      </w:r>
      <w:r w:rsidRPr="009A2C8A">
        <w:rPr>
          <w:rFonts w:ascii="Times New Roman" w:hAnsi="Times New Roman" w:cs="Times New Roman"/>
          <w:sz w:val="24"/>
          <w:szCs w:val="24"/>
        </w:rPr>
        <w:t>Социальная  адаптация»</w:t>
      </w:r>
      <w:r w:rsidR="002153A1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="00C250E6" w:rsidRPr="009A2C8A">
        <w:rPr>
          <w:rFonts w:ascii="Times New Roman" w:hAnsi="Times New Roman" w:cs="Times New Roman"/>
          <w:sz w:val="24"/>
          <w:szCs w:val="24"/>
        </w:rPr>
        <w:t>по теме</w:t>
      </w:r>
      <w:r w:rsidR="002153A1" w:rsidRPr="009A2C8A">
        <w:rPr>
          <w:rFonts w:ascii="Times New Roman" w:hAnsi="Times New Roman" w:cs="Times New Roman"/>
          <w:sz w:val="24"/>
          <w:szCs w:val="24"/>
        </w:rPr>
        <w:t>:</w:t>
      </w:r>
      <w:r w:rsidRPr="009A2C8A">
        <w:rPr>
          <w:rFonts w:ascii="Times New Roman" w:hAnsi="Times New Roman" w:cs="Times New Roman"/>
          <w:sz w:val="24"/>
          <w:szCs w:val="24"/>
        </w:rPr>
        <w:t xml:space="preserve">  «Улица. Транспо</w:t>
      </w:r>
      <w:r w:rsidR="00FE4FD2">
        <w:rPr>
          <w:rFonts w:ascii="Times New Roman" w:hAnsi="Times New Roman" w:cs="Times New Roman"/>
          <w:sz w:val="24"/>
          <w:szCs w:val="24"/>
        </w:rPr>
        <w:t>рт. Правила дорожного движения»</w:t>
      </w:r>
      <w:r w:rsidR="00FE4FD2" w:rsidRPr="00655BF7">
        <w:rPr>
          <w:rFonts w:ascii="Times New Roman" w:hAnsi="Times New Roman" w:cs="Times New Roman"/>
          <w:sz w:val="24"/>
          <w:szCs w:val="24"/>
        </w:rPr>
        <w:t>/</w:t>
      </w:r>
      <w:r w:rsidRPr="009A2C8A">
        <w:rPr>
          <w:rFonts w:ascii="Times New Roman" w:hAnsi="Times New Roman" w:cs="Times New Roman"/>
          <w:sz w:val="24"/>
          <w:szCs w:val="24"/>
        </w:rPr>
        <w:t>Учитель класса</w:t>
      </w:r>
      <w:r w:rsidR="00A465BA" w:rsidRPr="009A2C8A">
        <w:rPr>
          <w:rFonts w:ascii="Times New Roman" w:hAnsi="Times New Roman" w:cs="Times New Roman"/>
          <w:sz w:val="24"/>
          <w:szCs w:val="24"/>
        </w:rPr>
        <w:t>,</w:t>
      </w:r>
      <w:r w:rsidRPr="009A2C8A">
        <w:rPr>
          <w:rFonts w:ascii="Times New Roman" w:hAnsi="Times New Roman" w:cs="Times New Roman"/>
          <w:sz w:val="24"/>
          <w:szCs w:val="24"/>
        </w:rPr>
        <w:t xml:space="preserve"> работая над данным разделом</w:t>
      </w:r>
      <w:r w:rsidR="00C250E6" w:rsidRPr="009A2C8A">
        <w:rPr>
          <w:rFonts w:ascii="Times New Roman" w:hAnsi="Times New Roman" w:cs="Times New Roman"/>
          <w:sz w:val="24"/>
          <w:szCs w:val="24"/>
        </w:rPr>
        <w:t xml:space="preserve"> программы,</w:t>
      </w:r>
      <w:r w:rsidRPr="009A2C8A">
        <w:rPr>
          <w:rFonts w:ascii="Times New Roman" w:hAnsi="Times New Roman" w:cs="Times New Roman"/>
          <w:sz w:val="24"/>
          <w:szCs w:val="24"/>
        </w:rPr>
        <w:t xml:space="preserve"> отражает в журнал</w:t>
      </w:r>
      <w:r w:rsidR="00A465BA" w:rsidRPr="009A2C8A">
        <w:rPr>
          <w:rFonts w:ascii="Times New Roman" w:hAnsi="Times New Roman" w:cs="Times New Roman"/>
          <w:sz w:val="24"/>
          <w:szCs w:val="24"/>
        </w:rPr>
        <w:t>е преемственности навыки  и умения, которые я должна  закрепить с учащимися после уроков. Умения и навыки я закрепляю , играя с учащимися в сюжетно- ролевы</w:t>
      </w:r>
      <w:r w:rsidR="00367C86" w:rsidRPr="009A2C8A">
        <w:rPr>
          <w:rFonts w:ascii="Times New Roman" w:hAnsi="Times New Roman" w:cs="Times New Roman"/>
          <w:sz w:val="24"/>
          <w:szCs w:val="24"/>
        </w:rPr>
        <w:t xml:space="preserve">е  и дидактические игры,  изучая   произведения </w:t>
      </w:r>
      <w:r w:rsidR="00A465BA" w:rsidRPr="009A2C8A">
        <w:rPr>
          <w:rFonts w:ascii="Times New Roman" w:hAnsi="Times New Roman" w:cs="Times New Roman"/>
          <w:sz w:val="24"/>
          <w:szCs w:val="24"/>
        </w:rPr>
        <w:t>художественной  литературы,</w:t>
      </w:r>
      <w:r w:rsidR="00367C86" w:rsidRPr="009A2C8A">
        <w:rPr>
          <w:rFonts w:ascii="Times New Roman" w:hAnsi="Times New Roman" w:cs="Times New Roman"/>
          <w:sz w:val="24"/>
          <w:szCs w:val="24"/>
        </w:rPr>
        <w:t xml:space="preserve">  в</w:t>
      </w:r>
      <w:r w:rsidR="00A465BA" w:rsidRPr="009A2C8A">
        <w:rPr>
          <w:rFonts w:ascii="Times New Roman" w:hAnsi="Times New Roman" w:cs="Times New Roman"/>
          <w:sz w:val="24"/>
          <w:szCs w:val="24"/>
        </w:rPr>
        <w:t xml:space="preserve"> предметно- практической деятельн</w:t>
      </w:r>
      <w:r w:rsidR="00367C86" w:rsidRPr="009A2C8A">
        <w:rPr>
          <w:rFonts w:ascii="Times New Roman" w:hAnsi="Times New Roman" w:cs="Times New Roman"/>
          <w:sz w:val="24"/>
          <w:szCs w:val="24"/>
        </w:rPr>
        <w:t>ости,  при проведении прогулок- практикумов, комбинированных прогулок.</w:t>
      </w:r>
    </w:p>
    <w:p w:rsidR="00A465BA" w:rsidRPr="00655BF7" w:rsidRDefault="00A465BA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У нас  на игровой площадке имеется  уголок по правилам дорожного движения, который представляет собой участок дороги, в центре имеется светофор и пешеходный переход. Также  </w:t>
      </w:r>
      <w:r w:rsidR="002153A1" w:rsidRPr="009A2C8A">
        <w:rPr>
          <w:rFonts w:ascii="Times New Roman" w:hAnsi="Times New Roman" w:cs="Times New Roman"/>
          <w:sz w:val="24"/>
          <w:szCs w:val="24"/>
        </w:rPr>
        <w:t xml:space="preserve"> там </w:t>
      </w:r>
      <w:r w:rsidRPr="009A2C8A">
        <w:rPr>
          <w:rFonts w:ascii="Times New Roman" w:hAnsi="Times New Roman" w:cs="Times New Roman"/>
          <w:sz w:val="24"/>
          <w:szCs w:val="24"/>
        </w:rPr>
        <w:t xml:space="preserve"> размещены дорожные знаки : «С</w:t>
      </w:r>
      <w:r w:rsidR="00FE4FD2">
        <w:rPr>
          <w:rFonts w:ascii="Times New Roman" w:hAnsi="Times New Roman" w:cs="Times New Roman"/>
          <w:sz w:val="24"/>
          <w:szCs w:val="24"/>
        </w:rPr>
        <w:t xml:space="preserve">ветофор»,«Пешеходный переход», </w:t>
      </w:r>
      <w:r w:rsidRPr="009A2C8A">
        <w:rPr>
          <w:rFonts w:ascii="Times New Roman" w:hAnsi="Times New Roman" w:cs="Times New Roman"/>
          <w:sz w:val="24"/>
          <w:szCs w:val="24"/>
        </w:rPr>
        <w:t>«Остановка», «Осторожно , дети».А самым любимым местом игр нашим реб</w:t>
      </w:r>
      <w:r w:rsidR="00FE4FD2">
        <w:rPr>
          <w:rFonts w:ascii="Times New Roman" w:hAnsi="Times New Roman" w:cs="Times New Roman"/>
          <w:sz w:val="24"/>
          <w:szCs w:val="24"/>
        </w:rPr>
        <w:t xml:space="preserve">ят </w:t>
      </w:r>
      <w:r w:rsidR="00AF332C">
        <w:rPr>
          <w:rFonts w:ascii="Times New Roman" w:hAnsi="Times New Roman" w:cs="Times New Roman"/>
          <w:sz w:val="24"/>
          <w:szCs w:val="24"/>
        </w:rPr>
        <w:t>я</w:t>
      </w:r>
      <w:r w:rsidRPr="009A2C8A">
        <w:rPr>
          <w:rFonts w:ascii="Times New Roman" w:hAnsi="Times New Roman" w:cs="Times New Roman"/>
          <w:sz w:val="24"/>
          <w:szCs w:val="24"/>
        </w:rPr>
        <w:t>вляется машина.</w:t>
      </w:r>
    </w:p>
    <w:p w:rsidR="009E42EE" w:rsidRPr="009A2C8A" w:rsidRDefault="009E42EE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C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5010"/>
            <wp:effectExtent l="19050" t="0" r="3175" b="0"/>
            <wp:docPr id="1" name="Рисунок 1" descr="d:\Рабочий стол\областной семинар\Материала в журнал\презентация Алексеевны на обл семинар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бластной семинар\Материала в журнал\презентация Алексеевны на обл семинар\Слайд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EE" w:rsidRPr="00655BF7" w:rsidRDefault="00FE4FD2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585470</wp:posOffset>
            </wp:positionV>
            <wp:extent cx="3358515" cy="2000885"/>
            <wp:effectExtent l="19050" t="0" r="0" b="0"/>
            <wp:wrapTight wrapText="bothSides">
              <wp:wrapPolygon edited="0">
                <wp:start x="-123" y="0"/>
                <wp:lineTo x="-123" y="21387"/>
                <wp:lineTo x="21563" y="21387"/>
                <wp:lineTo x="21563" y="0"/>
                <wp:lineTo x="-123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5BA" w:rsidRPr="009A2C8A">
        <w:rPr>
          <w:rFonts w:ascii="Times New Roman" w:hAnsi="Times New Roman" w:cs="Times New Roman"/>
          <w:sz w:val="24"/>
          <w:szCs w:val="24"/>
        </w:rPr>
        <w:t>На игровой пл</w:t>
      </w:r>
      <w:r w:rsidR="002A1E1F" w:rsidRPr="009A2C8A">
        <w:rPr>
          <w:rFonts w:ascii="Times New Roman" w:hAnsi="Times New Roman" w:cs="Times New Roman"/>
          <w:sz w:val="24"/>
          <w:szCs w:val="24"/>
        </w:rPr>
        <w:t>о</w:t>
      </w:r>
      <w:r w:rsidR="00A465BA" w:rsidRPr="009A2C8A">
        <w:rPr>
          <w:rFonts w:ascii="Times New Roman" w:hAnsi="Times New Roman" w:cs="Times New Roman"/>
          <w:sz w:val="24"/>
          <w:szCs w:val="24"/>
        </w:rPr>
        <w:t>щадке я с учащимися закрепляю знания основных сигналов светофора</w:t>
      </w:r>
      <w:r w:rsidR="002A1E1F" w:rsidRPr="009A2C8A">
        <w:rPr>
          <w:rFonts w:ascii="Times New Roman" w:hAnsi="Times New Roman" w:cs="Times New Roman"/>
          <w:sz w:val="24"/>
          <w:szCs w:val="24"/>
        </w:rPr>
        <w:t xml:space="preserve">,  как правильно переходить улицу по </w:t>
      </w:r>
      <w:r w:rsidR="00367C86" w:rsidRPr="009A2C8A">
        <w:rPr>
          <w:rFonts w:ascii="Times New Roman" w:hAnsi="Times New Roman" w:cs="Times New Roman"/>
          <w:sz w:val="24"/>
          <w:szCs w:val="24"/>
        </w:rPr>
        <w:t xml:space="preserve"> пешеходному переходу-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A1E1F" w:rsidRPr="009A2C8A">
        <w:rPr>
          <w:rFonts w:ascii="Times New Roman" w:hAnsi="Times New Roman" w:cs="Times New Roman"/>
          <w:sz w:val="24"/>
          <w:szCs w:val="24"/>
        </w:rPr>
        <w:t xml:space="preserve">зебре».  </w:t>
      </w:r>
    </w:p>
    <w:p w:rsidR="00FE4FD2" w:rsidRDefault="00FE4FD2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FD2" w:rsidRDefault="00FE4FD2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FD2" w:rsidRDefault="00FE4FD2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FD2" w:rsidRDefault="00FE4FD2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FD2" w:rsidRDefault="002A1E1F" w:rsidP="00655BF7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A2C8A">
        <w:rPr>
          <w:rFonts w:ascii="Times New Roman" w:hAnsi="Times New Roman" w:cs="Times New Roman"/>
          <w:sz w:val="24"/>
          <w:szCs w:val="24"/>
        </w:rPr>
        <w:lastRenderedPageBreak/>
        <w:t>Для этого я исполь</w:t>
      </w:r>
      <w:r w:rsidR="00FE4FD2">
        <w:rPr>
          <w:rFonts w:ascii="Times New Roman" w:hAnsi="Times New Roman" w:cs="Times New Roman"/>
          <w:sz w:val="24"/>
          <w:szCs w:val="24"/>
        </w:rPr>
        <w:t xml:space="preserve">зую различные методы и приёмы. </w:t>
      </w:r>
      <w:r w:rsidRPr="009A2C8A">
        <w:rPr>
          <w:rFonts w:ascii="Times New Roman" w:hAnsi="Times New Roman" w:cs="Times New Roman"/>
          <w:sz w:val="24"/>
          <w:szCs w:val="24"/>
        </w:rPr>
        <w:t>Учащиеся выкладывают сигналы светофора из различных  материалов : жёлудей, каштанов,   разноцветных пробок , цв</w:t>
      </w:r>
      <w:r w:rsidR="00367C86" w:rsidRPr="009A2C8A">
        <w:rPr>
          <w:rFonts w:ascii="Times New Roman" w:hAnsi="Times New Roman" w:cs="Times New Roman"/>
          <w:sz w:val="24"/>
          <w:szCs w:val="24"/>
        </w:rPr>
        <w:t>етной бумаги  и кусочков ткани.</w:t>
      </w:r>
      <w:r w:rsidR="009E42EE" w:rsidRPr="00655BF7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>Вместе с учащимися  мы оформил</w:t>
      </w:r>
      <w:r w:rsidR="002E5129" w:rsidRPr="009A2C8A">
        <w:rPr>
          <w:rFonts w:ascii="Times New Roman" w:hAnsi="Times New Roman" w:cs="Times New Roman"/>
          <w:sz w:val="24"/>
          <w:szCs w:val="24"/>
        </w:rPr>
        <w:t xml:space="preserve">и выставку на </w:t>
      </w:r>
      <w:r w:rsidRPr="009A2C8A">
        <w:rPr>
          <w:rFonts w:ascii="Times New Roman" w:hAnsi="Times New Roman" w:cs="Times New Roman"/>
          <w:sz w:val="24"/>
          <w:szCs w:val="24"/>
        </w:rPr>
        <w:t xml:space="preserve">тему «Светофор». Работы были выполнены с каждым учащимся  в разных техниках: лепка, аппликация из </w:t>
      </w:r>
      <w:r w:rsidR="00FE4FD2">
        <w:rPr>
          <w:rFonts w:ascii="Times New Roman" w:hAnsi="Times New Roman" w:cs="Times New Roman"/>
          <w:sz w:val="24"/>
          <w:szCs w:val="24"/>
        </w:rPr>
        <w:t xml:space="preserve">бумаги и меха, рисование. </w:t>
      </w:r>
      <w:r w:rsidRPr="009A2C8A">
        <w:rPr>
          <w:rFonts w:ascii="Times New Roman" w:hAnsi="Times New Roman" w:cs="Times New Roman"/>
          <w:sz w:val="24"/>
          <w:szCs w:val="24"/>
        </w:rPr>
        <w:t xml:space="preserve">Совместно с учащимися мы изготовили из бросового материала дидактических кукол, с которыми можно играть как в классе, так и </w:t>
      </w:r>
      <w:r w:rsidR="00FE4F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640080</wp:posOffset>
            </wp:positionV>
            <wp:extent cx="5932170" cy="3345180"/>
            <wp:effectExtent l="19050" t="0" r="0" b="0"/>
            <wp:wrapTight wrapText="bothSides">
              <wp:wrapPolygon edited="0">
                <wp:start x="-69" y="0"/>
                <wp:lineTo x="-69" y="21526"/>
                <wp:lineTo x="21572" y="21526"/>
                <wp:lineTo x="21572" y="0"/>
                <wp:lineTo x="-69" y="0"/>
              </wp:wrapPolygon>
            </wp:wrapTight>
            <wp:docPr id="3" name="Рисунок 2" descr="d:\Рабочий стол\областной семинар\Материала в журнал\презентация Алексеевны на обл семинар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бластной семинар\Материала в журнал\презентация Алексеевны на обл семинар\Слайд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C8A">
        <w:rPr>
          <w:rFonts w:ascii="Times New Roman" w:hAnsi="Times New Roman" w:cs="Times New Roman"/>
          <w:sz w:val="24"/>
          <w:szCs w:val="24"/>
        </w:rPr>
        <w:t>на площадке</w:t>
      </w:r>
      <w:r w:rsidR="002E5129" w:rsidRPr="009A2C8A">
        <w:rPr>
          <w:rFonts w:ascii="Times New Roman" w:hAnsi="Times New Roman" w:cs="Times New Roman"/>
          <w:sz w:val="24"/>
          <w:szCs w:val="24"/>
        </w:rPr>
        <w:t>.</w:t>
      </w:r>
      <w:r w:rsidR="009E42EE" w:rsidRPr="009A2C8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E4FD2" w:rsidRDefault="0023175B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Большую роль в  закреплении  у учащихся  знаний и умений</w:t>
      </w:r>
      <w:r w:rsidR="00FE4FD2">
        <w:rPr>
          <w:rFonts w:ascii="Times New Roman" w:hAnsi="Times New Roman" w:cs="Times New Roman"/>
          <w:sz w:val="24"/>
          <w:szCs w:val="24"/>
        </w:rPr>
        <w:t>,</w:t>
      </w:r>
      <w:r w:rsidRPr="009A2C8A">
        <w:rPr>
          <w:rFonts w:ascii="Times New Roman" w:hAnsi="Times New Roman" w:cs="Times New Roman"/>
          <w:sz w:val="24"/>
          <w:szCs w:val="24"/>
        </w:rPr>
        <w:t xml:space="preserve"> полученных на уроках </w:t>
      </w:r>
      <w:r w:rsidR="00CA557B" w:rsidRPr="009A2C8A">
        <w:rPr>
          <w:rFonts w:ascii="Times New Roman" w:hAnsi="Times New Roman" w:cs="Times New Roman"/>
          <w:sz w:val="24"/>
          <w:szCs w:val="24"/>
        </w:rPr>
        <w:t xml:space="preserve"> играют экскурсии. Я о</w:t>
      </w:r>
      <w:r w:rsidR="00C250E6" w:rsidRPr="009A2C8A">
        <w:rPr>
          <w:rFonts w:ascii="Times New Roman" w:hAnsi="Times New Roman" w:cs="Times New Roman"/>
          <w:sz w:val="24"/>
          <w:szCs w:val="24"/>
        </w:rPr>
        <w:t>рганизую экскур</w:t>
      </w:r>
      <w:r w:rsidR="002E5129" w:rsidRPr="009A2C8A">
        <w:rPr>
          <w:rFonts w:ascii="Times New Roman" w:hAnsi="Times New Roman" w:cs="Times New Roman"/>
          <w:sz w:val="24"/>
          <w:szCs w:val="24"/>
        </w:rPr>
        <w:t>с</w:t>
      </w:r>
      <w:r w:rsidR="00CA557B" w:rsidRPr="009A2C8A">
        <w:rPr>
          <w:rFonts w:ascii="Times New Roman" w:hAnsi="Times New Roman" w:cs="Times New Roman"/>
          <w:sz w:val="24"/>
          <w:szCs w:val="24"/>
        </w:rPr>
        <w:t>ии таким образом, чтобы учащиеся не только наблюдали те или иные объекты, но и обязательно могли там, где позволяют условия, совершать определённые  действия, подражая деятельности взрослого, например</w:t>
      </w:r>
      <w:r w:rsidR="001D50BF" w:rsidRPr="009A2C8A">
        <w:rPr>
          <w:rFonts w:ascii="Times New Roman" w:hAnsi="Times New Roman" w:cs="Times New Roman"/>
          <w:sz w:val="24"/>
          <w:szCs w:val="24"/>
        </w:rPr>
        <w:t>,</w:t>
      </w:r>
      <w:r w:rsidR="00AF332C">
        <w:rPr>
          <w:rFonts w:ascii="Times New Roman" w:hAnsi="Times New Roman" w:cs="Times New Roman"/>
          <w:sz w:val="24"/>
          <w:szCs w:val="24"/>
        </w:rPr>
        <w:t xml:space="preserve"> при посещении магазина кроме того, что я </w:t>
      </w:r>
      <w:r w:rsidR="00CA557B" w:rsidRPr="009A2C8A">
        <w:rPr>
          <w:rFonts w:ascii="Times New Roman" w:hAnsi="Times New Roman" w:cs="Times New Roman"/>
          <w:sz w:val="24"/>
          <w:szCs w:val="24"/>
        </w:rPr>
        <w:t xml:space="preserve">знакомлю учеников </w:t>
      </w:r>
      <w:r w:rsidR="001D50BF" w:rsidRPr="009A2C8A">
        <w:rPr>
          <w:rFonts w:ascii="Times New Roman" w:hAnsi="Times New Roman" w:cs="Times New Roman"/>
          <w:sz w:val="24"/>
          <w:szCs w:val="24"/>
        </w:rPr>
        <w:t xml:space="preserve">  с отделами</w:t>
      </w:r>
      <w:r w:rsidR="00CA557B" w:rsidRPr="009A2C8A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1D50BF" w:rsidRPr="009A2C8A">
        <w:rPr>
          <w:rFonts w:ascii="Times New Roman" w:hAnsi="Times New Roman" w:cs="Times New Roman"/>
          <w:sz w:val="24"/>
          <w:szCs w:val="24"/>
        </w:rPr>
        <w:t>, я  ещё предлагаю им оплатить покупку, попросить  у продавца необходимый товар, положить товар в пакет.</w:t>
      </w:r>
    </w:p>
    <w:p w:rsidR="00FE4FD2" w:rsidRDefault="00CA557B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Я использую</w:t>
      </w:r>
      <w:r w:rsidR="00AF332C">
        <w:rPr>
          <w:rFonts w:ascii="Times New Roman" w:hAnsi="Times New Roman" w:cs="Times New Roman"/>
          <w:sz w:val="24"/>
          <w:szCs w:val="24"/>
        </w:rPr>
        <w:t xml:space="preserve"> как комплексные</w:t>
      </w:r>
      <w:r w:rsidR="001D50BF" w:rsidRPr="009A2C8A">
        <w:rPr>
          <w:rFonts w:ascii="Times New Roman" w:hAnsi="Times New Roman" w:cs="Times New Roman"/>
          <w:sz w:val="24"/>
          <w:szCs w:val="24"/>
        </w:rPr>
        <w:t>, так и тематические экскурсии.</w:t>
      </w:r>
    </w:p>
    <w:p w:rsidR="00CA557B" w:rsidRPr="009A2C8A" w:rsidRDefault="001D50BF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Комплексные экскурсии я провожу тогда, когда необходимо  наблюдение за объектами, имеющими отношение к относительно широким темам одного и того же раздела программы.</w:t>
      </w:r>
    </w:p>
    <w:p w:rsidR="001D50BF" w:rsidRPr="009A2C8A" w:rsidRDefault="001D50BF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lastRenderedPageBreak/>
        <w:t>Тематические, или целевые, экскурсии предполагают более глубокое изучение небольшого круга объектов и понятий,  относящихся к теме.</w:t>
      </w:r>
    </w:p>
    <w:p w:rsidR="001D50BF" w:rsidRPr="009A2C8A" w:rsidRDefault="001D50BF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После экскурсии я обязательно с учащимися  подвожу итоги с</w:t>
      </w:r>
      <w:r w:rsidR="002E5129" w:rsidRPr="009A2C8A">
        <w:rPr>
          <w:rFonts w:ascii="Times New Roman" w:hAnsi="Times New Roman" w:cs="Times New Roman"/>
          <w:sz w:val="24"/>
          <w:szCs w:val="24"/>
        </w:rPr>
        <w:t xml:space="preserve"> целью систематизации, обобщения</w:t>
      </w:r>
      <w:r w:rsidRPr="009A2C8A">
        <w:rPr>
          <w:rFonts w:ascii="Times New Roman" w:hAnsi="Times New Roman" w:cs="Times New Roman"/>
          <w:sz w:val="24"/>
          <w:szCs w:val="24"/>
        </w:rPr>
        <w:t xml:space="preserve"> и закрепления полученных знаний.</w:t>
      </w:r>
    </w:p>
    <w:p w:rsidR="0023175B" w:rsidRPr="009A2C8A" w:rsidRDefault="008D2FA1" w:rsidP="008D2FA1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655B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957CE" w:rsidRPr="009A2C8A">
        <w:rPr>
          <w:rFonts w:ascii="Times New Roman" w:hAnsi="Times New Roman" w:cs="Times New Roman"/>
          <w:sz w:val="24"/>
          <w:szCs w:val="24"/>
        </w:rPr>
        <w:t>Экскурсия к светофору</w:t>
      </w:r>
    </w:p>
    <w:p w:rsidR="008E211C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17514" w:rsidRPr="009A2C8A">
        <w:rPr>
          <w:rFonts w:ascii="Times New Roman" w:hAnsi="Times New Roman" w:cs="Times New Roman"/>
          <w:b/>
          <w:sz w:val="24"/>
          <w:szCs w:val="24"/>
        </w:rPr>
        <w:t>Ц</w:t>
      </w:r>
      <w:r w:rsidR="00A957CE" w:rsidRPr="009A2C8A">
        <w:rPr>
          <w:rFonts w:ascii="Times New Roman" w:hAnsi="Times New Roman" w:cs="Times New Roman"/>
          <w:b/>
          <w:sz w:val="24"/>
          <w:szCs w:val="24"/>
        </w:rPr>
        <w:t>ель:</w:t>
      </w:r>
      <w:r w:rsidR="00A957CE" w:rsidRPr="009A2C8A">
        <w:rPr>
          <w:rFonts w:ascii="Times New Roman" w:hAnsi="Times New Roman" w:cs="Times New Roman"/>
          <w:sz w:val="24"/>
          <w:szCs w:val="24"/>
        </w:rPr>
        <w:t xml:space="preserve"> закрепить знания </w:t>
      </w:r>
      <w:r w:rsidR="003645D3" w:rsidRPr="009A2C8A">
        <w:rPr>
          <w:rFonts w:ascii="Times New Roman" w:hAnsi="Times New Roman" w:cs="Times New Roman"/>
          <w:sz w:val="24"/>
          <w:szCs w:val="24"/>
        </w:rPr>
        <w:t xml:space="preserve"> учащихся об основных сигналах светофора,</w:t>
      </w:r>
      <w:r w:rsidR="00A957CE" w:rsidRPr="009A2C8A">
        <w:rPr>
          <w:rFonts w:ascii="Times New Roman" w:hAnsi="Times New Roman" w:cs="Times New Roman"/>
          <w:sz w:val="24"/>
          <w:szCs w:val="24"/>
        </w:rPr>
        <w:t xml:space="preserve"> о правилах перехода проезжей части дороги, об основных видах транспорта</w:t>
      </w:r>
      <w:r w:rsidR="00392B22" w:rsidRPr="009A2C8A">
        <w:rPr>
          <w:rFonts w:ascii="Times New Roman" w:hAnsi="Times New Roman" w:cs="Times New Roman"/>
          <w:sz w:val="24"/>
          <w:szCs w:val="24"/>
        </w:rPr>
        <w:t xml:space="preserve"> :грузовой и легкой; формировать навыки социального взаимодействия с окружающей средой и безопасного поведения на улице и проезжей части дороги; воспитывать желание помогать друг другу.</w:t>
      </w:r>
      <w:r w:rsidR="003645D3" w:rsidRPr="009A2C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E211C" w:rsidRPr="009A2C8A" w:rsidRDefault="008E211C" w:rsidP="0091751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A2C8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E211C" w:rsidRPr="009A2C8A" w:rsidRDefault="008E211C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 состав</w:t>
      </w:r>
      <w:r w:rsidR="00FB722A" w:rsidRPr="009A2C8A">
        <w:rPr>
          <w:rFonts w:ascii="Times New Roman" w:hAnsi="Times New Roman" w:cs="Times New Roman"/>
          <w:sz w:val="24"/>
          <w:szCs w:val="24"/>
        </w:rPr>
        <w:t>ление плана- маршрута экскурсии;</w:t>
      </w:r>
    </w:p>
    <w:p w:rsidR="00430313" w:rsidRPr="009A2C8A" w:rsidRDefault="008E211C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-п</w:t>
      </w:r>
      <w:r w:rsidR="00215F1A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>/и «Светоф</w:t>
      </w:r>
      <w:r w:rsidR="00FB722A" w:rsidRPr="009A2C8A">
        <w:rPr>
          <w:rFonts w:ascii="Times New Roman" w:hAnsi="Times New Roman" w:cs="Times New Roman"/>
          <w:sz w:val="24"/>
          <w:szCs w:val="24"/>
        </w:rPr>
        <w:t>ор»;</w:t>
      </w:r>
    </w:p>
    <w:p w:rsidR="00A14BDB" w:rsidRPr="009A2C8A" w:rsidRDefault="00430313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</w:t>
      </w:r>
      <w:r w:rsidR="00392B22" w:rsidRPr="009A2C8A">
        <w:rPr>
          <w:rFonts w:ascii="Times New Roman" w:hAnsi="Times New Roman" w:cs="Times New Roman"/>
          <w:sz w:val="24"/>
          <w:szCs w:val="24"/>
        </w:rPr>
        <w:t xml:space="preserve">рассматривание иллюстраций </w:t>
      </w:r>
      <w:r w:rsidR="002E5129" w:rsidRPr="009A2C8A">
        <w:rPr>
          <w:rFonts w:ascii="Times New Roman" w:hAnsi="Times New Roman" w:cs="Times New Roman"/>
          <w:sz w:val="24"/>
          <w:szCs w:val="24"/>
        </w:rPr>
        <w:t xml:space="preserve"> с изображение  транспорта</w:t>
      </w:r>
      <w:r w:rsidR="00FB722A" w:rsidRPr="009A2C8A">
        <w:rPr>
          <w:rFonts w:ascii="Times New Roman" w:hAnsi="Times New Roman" w:cs="Times New Roman"/>
          <w:sz w:val="24"/>
          <w:szCs w:val="24"/>
        </w:rPr>
        <w:t xml:space="preserve">, </w:t>
      </w:r>
      <w:r w:rsidR="00392B22" w:rsidRPr="009A2C8A">
        <w:rPr>
          <w:rFonts w:ascii="Times New Roman" w:hAnsi="Times New Roman" w:cs="Times New Roman"/>
          <w:sz w:val="24"/>
          <w:szCs w:val="24"/>
        </w:rPr>
        <w:t xml:space="preserve"> правилах дорожного движения</w:t>
      </w:r>
      <w:r w:rsidR="00FB722A" w:rsidRPr="009A2C8A">
        <w:rPr>
          <w:rFonts w:ascii="Times New Roman" w:hAnsi="Times New Roman" w:cs="Times New Roman"/>
          <w:sz w:val="24"/>
          <w:szCs w:val="24"/>
        </w:rPr>
        <w:t>;</w:t>
      </w:r>
    </w:p>
    <w:p w:rsidR="00430313" w:rsidRPr="009A2C8A" w:rsidRDefault="00FB722A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-разучивание стихотворения;</w:t>
      </w:r>
    </w:p>
    <w:p w:rsidR="00430313" w:rsidRPr="009A2C8A" w:rsidRDefault="00E64A18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-отгадывание загадок</w:t>
      </w:r>
      <w:r w:rsidR="00FB722A" w:rsidRPr="009A2C8A">
        <w:rPr>
          <w:rFonts w:ascii="Times New Roman" w:hAnsi="Times New Roman" w:cs="Times New Roman"/>
          <w:sz w:val="24"/>
          <w:szCs w:val="24"/>
        </w:rPr>
        <w:t>;</w:t>
      </w:r>
    </w:p>
    <w:p w:rsidR="00430313" w:rsidRPr="009A2C8A" w:rsidRDefault="00430313" w:rsidP="009175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-встреча с работниками ГАИ</w:t>
      </w:r>
      <w:r w:rsidR="00FB722A" w:rsidRPr="009A2C8A">
        <w:rPr>
          <w:rFonts w:ascii="Times New Roman" w:hAnsi="Times New Roman" w:cs="Times New Roman"/>
          <w:sz w:val="24"/>
          <w:szCs w:val="24"/>
        </w:rPr>
        <w:t>.</w:t>
      </w:r>
    </w:p>
    <w:p w:rsidR="00430313" w:rsidRPr="009A2C8A" w:rsidRDefault="00430313" w:rsidP="00E64A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64A18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>ленточки красного цвета, н</w:t>
      </w:r>
      <w:r w:rsidR="00E64A18" w:rsidRPr="009A2C8A">
        <w:rPr>
          <w:rFonts w:ascii="Times New Roman" w:hAnsi="Times New Roman" w:cs="Times New Roman"/>
          <w:sz w:val="24"/>
          <w:szCs w:val="24"/>
        </w:rPr>
        <w:t xml:space="preserve">акидка с изображением     </w:t>
      </w:r>
      <w:r w:rsidRPr="009A2C8A">
        <w:rPr>
          <w:rFonts w:ascii="Times New Roman" w:hAnsi="Times New Roman" w:cs="Times New Roman"/>
          <w:sz w:val="24"/>
          <w:szCs w:val="24"/>
        </w:rPr>
        <w:t xml:space="preserve">основных сигналов светофора; круги красного, желтого </w:t>
      </w:r>
      <w:r w:rsidR="00E64A18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>и зеленого цвета</w:t>
      </w:r>
      <w:r w:rsidR="00FB722A" w:rsidRPr="009A2C8A">
        <w:rPr>
          <w:rFonts w:ascii="Times New Roman" w:hAnsi="Times New Roman" w:cs="Times New Roman"/>
          <w:sz w:val="24"/>
          <w:szCs w:val="24"/>
        </w:rPr>
        <w:t>.</w:t>
      </w:r>
    </w:p>
    <w:p w:rsidR="0011534B" w:rsidRPr="009A2C8A" w:rsidRDefault="00215F1A" w:rsidP="00FE4F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b/>
          <w:sz w:val="24"/>
          <w:szCs w:val="24"/>
        </w:rPr>
        <w:t>Ход экскурсии</w:t>
      </w:r>
      <w:r w:rsidRPr="009A2C8A">
        <w:rPr>
          <w:rFonts w:ascii="Times New Roman" w:hAnsi="Times New Roman" w:cs="Times New Roman"/>
          <w:sz w:val="24"/>
          <w:szCs w:val="24"/>
        </w:rPr>
        <w:t>:</w:t>
      </w:r>
    </w:p>
    <w:p w:rsidR="00E64A18" w:rsidRPr="009A2C8A" w:rsidRDefault="00E64A18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E4FD2">
        <w:rPr>
          <w:rFonts w:ascii="Times New Roman" w:hAnsi="Times New Roman" w:cs="Times New Roman"/>
          <w:sz w:val="24"/>
          <w:szCs w:val="24"/>
        </w:rPr>
        <w:t>,</w:t>
      </w:r>
      <w:r w:rsidRPr="009A2C8A">
        <w:rPr>
          <w:rFonts w:ascii="Times New Roman" w:hAnsi="Times New Roman" w:cs="Times New Roman"/>
          <w:sz w:val="24"/>
          <w:szCs w:val="24"/>
        </w:rPr>
        <w:t>обращаясь к  учащимся</w:t>
      </w:r>
      <w:r w:rsidR="00FE4FD2">
        <w:rPr>
          <w:rFonts w:ascii="Times New Roman" w:hAnsi="Times New Roman" w:cs="Times New Roman"/>
          <w:sz w:val="24"/>
          <w:szCs w:val="24"/>
        </w:rPr>
        <w:t>,</w:t>
      </w:r>
      <w:r w:rsidRPr="009A2C8A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E64A18" w:rsidRPr="009A2C8A" w:rsidRDefault="00E64A18" w:rsidP="009A2C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 Ребята вы любите  ходить на экскурсии?</w:t>
      </w:r>
    </w:p>
    <w:p w:rsidR="00E64A18" w:rsidRPr="009A2C8A" w:rsidRDefault="00E64A18" w:rsidP="009A2C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Учащиеся – Да</w:t>
      </w:r>
    </w:p>
    <w:p w:rsidR="00215F1A" w:rsidRPr="009A2C8A" w:rsidRDefault="00E64A18" w:rsidP="00FE4FD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Сегодня мы с вами пойдём с вами на экскурсию .Но сначала мы  с  вспомним  </w:t>
      </w:r>
      <w:r w:rsidR="002E5129" w:rsidRPr="009A2C8A">
        <w:rPr>
          <w:rFonts w:ascii="Times New Roman" w:hAnsi="Times New Roman" w:cs="Times New Roman"/>
          <w:sz w:val="24"/>
          <w:szCs w:val="24"/>
        </w:rPr>
        <w:t xml:space="preserve">  </w:t>
      </w:r>
      <w:r w:rsidR="0011534B" w:rsidRPr="009A2C8A">
        <w:rPr>
          <w:rFonts w:ascii="Times New Roman" w:hAnsi="Times New Roman" w:cs="Times New Roman"/>
          <w:sz w:val="24"/>
          <w:szCs w:val="24"/>
        </w:rPr>
        <w:t>игру</w:t>
      </w:r>
      <w:r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="0011534B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Pr="009A2C8A">
        <w:rPr>
          <w:rFonts w:ascii="Times New Roman" w:hAnsi="Times New Roman" w:cs="Times New Roman"/>
          <w:sz w:val="24"/>
          <w:szCs w:val="24"/>
        </w:rPr>
        <w:t>«</w:t>
      </w:r>
      <w:r w:rsidR="002E5129" w:rsidRPr="009A2C8A">
        <w:rPr>
          <w:rFonts w:ascii="Times New Roman" w:hAnsi="Times New Roman" w:cs="Times New Roman"/>
          <w:sz w:val="24"/>
          <w:szCs w:val="24"/>
        </w:rPr>
        <w:t>Светофор» (</w:t>
      </w:r>
      <w:r w:rsidR="0011534B" w:rsidRPr="009A2C8A">
        <w:rPr>
          <w:rFonts w:ascii="Times New Roman" w:hAnsi="Times New Roman" w:cs="Times New Roman"/>
          <w:sz w:val="24"/>
          <w:szCs w:val="24"/>
        </w:rPr>
        <w:t xml:space="preserve"> детям по очереди одеваются накидки с изображением светофора, воспитатель вместе с ребенком руками закрывают два сигнала, оставляя только один.</w:t>
      </w:r>
      <w:r w:rsidR="00917514" w:rsidRPr="009A2C8A">
        <w:rPr>
          <w:rFonts w:ascii="Times New Roman" w:hAnsi="Times New Roman" w:cs="Times New Roman"/>
          <w:sz w:val="24"/>
          <w:szCs w:val="24"/>
        </w:rPr>
        <w:t xml:space="preserve"> </w:t>
      </w:r>
      <w:r w:rsidR="0011534B" w:rsidRPr="009A2C8A">
        <w:rPr>
          <w:rFonts w:ascii="Times New Roman" w:hAnsi="Times New Roman" w:cs="Times New Roman"/>
          <w:sz w:val="24"/>
          <w:szCs w:val="24"/>
        </w:rPr>
        <w:t>Дети выполняют</w:t>
      </w:r>
      <w:r w:rsidR="00AD5E8B" w:rsidRPr="009A2C8A">
        <w:rPr>
          <w:rFonts w:ascii="Times New Roman" w:hAnsi="Times New Roman" w:cs="Times New Roman"/>
          <w:sz w:val="24"/>
          <w:szCs w:val="24"/>
        </w:rPr>
        <w:t xml:space="preserve"> движения: на красный круг- машут пальцем, на желтый- хлопают в ладоши, на зеленый- шагают на месте. Ст. дети по очереди показывают круги красного, желтого и зеленого цвета, движения повторяются)</w:t>
      </w:r>
      <w:r w:rsidR="0011534B" w:rsidRPr="009A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8B" w:rsidRPr="009A2C8A" w:rsidRDefault="00E64A18" w:rsidP="009A2C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lastRenderedPageBreak/>
        <w:t xml:space="preserve">  После игры педагог   предлагает учащимся отгадать загадку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Зверь трехглазый, одноногий,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Неизвестной нам породы,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Разноцветными глазами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Разговаривает с нами.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Красный глаз глядит на нас: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 Стоп! – гласит его приказ.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Желтый глаз глядит на нас сейчас:</w:t>
      </w:r>
    </w:p>
    <w:p w:rsidR="007B0E42" w:rsidRPr="009A2C8A" w:rsidRDefault="007B0E4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 Осторожно! Стой сейчас!</w:t>
      </w:r>
    </w:p>
    <w:p w:rsidR="007B0E42" w:rsidRPr="009A2C8A" w:rsidRDefault="003D469C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А зеленый: что ж, вперед,</w:t>
      </w:r>
    </w:p>
    <w:p w:rsidR="003D469C" w:rsidRPr="009A2C8A" w:rsidRDefault="003D469C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Пешеход на переход!</w:t>
      </w:r>
    </w:p>
    <w:p w:rsidR="003D469C" w:rsidRPr="009A2C8A" w:rsidRDefault="003D469C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Так ведет свой разговор</w:t>
      </w:r>
    </w:p>
    <w:p w:rsidR="003D469C" w:rsidRPr="009A2C8A" w:rsidRDefault="00FE4FD2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Молчаливый </w:t>
      </w:r>
      <w:r w:rsidR="003D469C" w:rsidRPr="009A2C8A">
        <w:rPr>
          <w:rFonts w:ascii="Times New Roman" w:hAnsi="Times New Roman" w:cs="Times New Roman"/>
          <w:sz w:val="24"/>
          <w:szCs w:val="24"/>
        </w:rPr>
        <w:t xml:space="preserve"> ( </w:t>
      </w:r>
      <w:r w:rsidR="003D469C" w:rsidRPr="009A2C8A">
        <w:rPr>
          <w:rFonts w:ascii="Times New Roman" w:hAnsi="Times New Roman" w:cs="Times New Roman"/>
          <w:b/>
          <w:sz w:val="24"/>
          <w:szCs w:val="24"/>
        </w:rPr>
        <w:t xml:space="preserve">светофор </w:t>
      </w:r>
      <w:r w:rsidR="003D469C" w:rsidRPr="009A2C8A">
        <w:rPr>
          <w:rFonts w:ascii="Times New Roman" w:hAnsi="Times New Roman" w:cs="Times New Roman"/>
          <w:sz w:val="24"/>
          <w:szCs w:val="24"/>
        </w:rPr>
        <w:t>)</w:t>
      </w:r>
    </w:p>
    <w:p w:rsidR="003D469C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69C" w:rsidRPr="009A2C8A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ребя</w:t>
      </w:r>
      <w:r>
        <w:rPr>
          <w:rFonts w:ascii="Times New Roman" w:hAnsi="Times New Roman" w:cs="Times New Roman"/>
          <w:sz w:val="24"/>
          <w:szCs w:val="24"/>
        </w:rPr>
        <w:t xml:space="preserve">та правильно отгадали загадку. 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И сегодня </w:t>
      </w:r>
      <w:r w:rsidR="003D469C" w:rsidRPr="009A2C8A">
        <w:rPr>
          <w:rFonts w:ascii="Times New Roman" w:hAnsi="Times New Roman" w:cs="Times New Roman"/>
          <w:sz w:val="24"/>
          <w:szCs w:val="24"/>
        </w:rPr>
        <w:t xml:space="preserve">мы с вами пойдем на экскурсию к светофору. Давайте вспомним, как нужно </w:t>
      </w:r>
      <w:r w:rsidR="002E5129" w:rsidRPr="009A2C8A">
        <w:rPr>
          <w:rFonts w:ascii="Times New Roman" w:hAnsi="Times New Roman" w:cs="Times New Roman"/>
          <w:sz w:val="24"/>
          <w:szCs w:val="24"/>
        </w:rPr>
        <w:t xml:space="preserve">вести себя во время экскурсии </w:t>
      </w:r>
      <w:r w:rsidR="002E5129" w:rsidRPr="00655BF7">
        <w:rPr>
          <w:rFonts w:ascii="Times New Roman" w:hAnsi="Times New Roman" w:cs="Times New Roman"/>
          <w:sz w:val="24"/>
          <w:szCs w:val="24"/>
        </w:rPr>
        <w:t>(</w:t>
      </w:r>
      <w:r w:rsidR="003D469C" w:rsidRPr="009A2C8A">
        <w:rPr>
          <w:rFonts w:ascii="Times New Roman" w:hAnsi="Times New Roman" w:cs="Times New Roman"/>
          <w:sz w:val="24"/>
          <w:szCs w:val="24"/>
        </w:rPr>
        <w:t>идт</w:t>
      </w:r>
      <w:r w:rsidR="002E0DC0" w:rsidRPr="009A2C8A">
        <w:rPr>
          <w:rFonts w:ascii="Times New Roman" w:hAnsi="Times New Roman" w:cs="Times New Roman"/>
          <w:sz w:val="24"/>
          <w:szCs w:val="24"/>
        </w:rPr>
        <w:t xml:space="preserve">и </w:t>
      </w:r>
      <w:r w:rsidR="003D469C" w:rsidRPr="009A2C8A">
        <w:rPr>
          <w:rFonts w:ascii="Times New Roman" w:hAnsi="Times New Roman" w:cs="Times New Roman"/>
          <w:sz w:val="24"/>
          <w:szCs w:val="24"/>
        </w:rPr>
        <w:t>всем вместе, не шуметь, не разговаривать громко, не отходить далеко от взрослых ). Старшие дети берут за руки младших, первой паре и</w:t>
      </w:r>
      <w:r w:rsidR="002E0DC0" w:rsidRPr="009A2C8A">
        <w:rPr>
          <w:rFonts w:ascii="Times New Roman" w:hAnsi="Times New Roman" w:cs="Times New Roman"/>
          <w:sz w:val="24"/>
          <w:szCs w:val="24"/>
        </w:rPr>
        <w:t xml:space="preserve"> последней выдаются флажки.</w:t>
      </w:r>
    </w:p>
    <w:p w:rsidR="002E0DC0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C2F" w:rsidRPr="009A2C8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: </w:t>
      </w:r>
      <w:r w:rsidR="002E0DC0" w:rsidRPr="009A2C8A">
        <w:rPr>
          <w:rFonts w:ascii="Times New Roman" w:hAnsi="Times New Roman" w:cs="Times New Roman"/>
          <w:sz w:val="24"/>
          <w:szCs w:val="24"/>
        </w:rPr>
        <w:t>Вот мы с вами пришли на главную улицу нашего города, она называется улица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«</w:t>
      </w:r>
      <w:r w:rsidR="002E0DC0" w:rsidRPr="009A2C8A">
        <w:rPr>
          <w:rFonts w:ascii="Times New Roman" w:hAnsi="Times New Roman" w:cs="Times New Roman"/>
          <w:sz w:val="24"/>
          <w:szCs w:val="24"/>
        </w:rPr>
        <w:t xml:space="preserve"> Первомайская</w:t>
      </w:r>
      <w:r w:rsidR="00B90C2F" w:rsidRPr="009A2C8A">
        <w:rPr>
          <w:rFonts w:ascii="Times New Roman" w:hAnsi="Times New Roman" w:cs="Times New Roman"/>
          <w:sz w:val="24"/>
          <w:szCs w:val="24"/>
        </w:rPr>
        <w:t>»</w:t>
      </w:r>
      <w:r w:rsidR="002E0DC0" w:rsidRPr="009A2C8A">
        <w:rPr>
          <w:rFonts w:ascii="Times New Roman" w:hAnsi="Times New Roman" w:cs="Times New Roman"/>
          <w:sz w:val="24"/>
          <w:szCs w:val="24"/>
        </w:rPr>
        <w:t>. По дороге ездят машины грузовые и легковые. Что перевозят грузовые машины? ( грузы ). А кого перевозят  легковые машины? ( людей ). Машины ездят по дороге, по проезжей части, а мы с вами пешеходы и стоим</w:t>
      </w:r>
      <w:r w:rsidR="00DB62E5" w:rsidRPr="009A2C8A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2E0DC0" w:rsidRPr="009A2C8A">
        <w:rPr>
          <w:rFonts w:ascii="Times New Roman" w:hAnsi="Times New Roman" w:cs="Times New Roman"/>
          <w:sz w:val="24"/>
          <w:szCs w:val="24"/>
        </w:rPr>
        <w:t>на тротуаре</w:t>
      </w:r>
      <w:r w:rsidR="00DB62E5" w:rsidRPr="009A2C8A">
        <w:rPr>
          <w:rFonts w:ascii="Times New Roman" w:hAnsi="Times New Roman" w:cs="Times New Roman"/>
          <w:sz w:val="24"/>
          <w:szCs w:val="24"/>
        </w:rPr>
        <w:t>.</w:t>
      </w:r>
    </w:p>
    <w:p w:rsidR="00C124C3" w:rsidRPr="00655BF7" w:rsidRDefault="00DB62E5" w:rsidP="00FE4FD2">
      <w:pPr>
        <w:tabs>
          <w:tab w:val="left" w:pos="0"/>
        </w:tabs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Ребята, посмотрите на этот знак. он означает остановка. Люди стоят на остан</w:t>
      </w:r>
      <w:r w:rsidR="00B90C2F" w:rsidRPr="009A2C8A">
        <w:rPr>
          <w:rFonts w:ascii="Times New Roman" w:hAnsi="Times New Roman" w:cs="Times New Roman"/>
          <w:sz w:val="24"/>
          <w:szCs w:val="24"/>
        </w:rPr>
        <w:t>овке и ждут автобус. Запомнили, какой знак  обозначает остановку ? М</w:t>
      </w:r>
      <w:r w:rsidRPr="009A2C8A">
        <w:rPr>
          <w:rFonts w:ascii="Times New Roman" w:hAnsi="Times New Roman" w:cs="Times New Roman"/>
          <w:sz w:val="24"/>
          <w:szCs w:val="24"/>
        </w:rPr>
        <w:t>олодцы, отправляемся да</w:t>
      </w:r>
      <w:r w:rsidR="00B90C2F" w:rsidRPr="009A2C8A">
        <w:rPr>
          <w:rFonts w:ascii="Times New Roman" w:hAnsi="Times New Roman" w:cs="Times New Roman"/>
          <w:sz w:val="24"/>
          <w:szCs w:val="24"/>
        </w:rPr>
        <w:t>льше.</w:t>
      </w:r>
      <w:r w:rsidR="009E42EE" w:rsidRPr="009A2C8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4C3" w:rsidRPr="00655BF7" w:rsidRDefault="00655BF7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-106045</wp:posOffset>
            </wp:positionV>
            <wp:extent cx="3717925" cy="2719070"/>
            <wp:effectExtent l="19050" t="0" r="0" b="0"/>
            <wp:wrapTight wrapText="bothSides">
              <wp:wrapPolygon edited="0">
                <wp:start x="-111" y="0"/>
                <wp:lineTo x="-111" y="21489"/>
                <wp:lineTo x="21582" y="21489"/>
                <wp:lineTo x="21582" y="0"/>
                <wp:lineTo x="-111" y="0"/>
              </wp:wrapPolygon>
            </wp:wrapTight>
            <wp:docPr id="8" name="Рисунок 4" descr="d:\Рабочий стол\областной семинар\ФОТО\фото занятие Вали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областной семинар\ФОТО\фото занятие Вали 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204" b="1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24C3" w:rsidRPr="00655BF7" w:rsidRDefault="00C124C3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55BF7" w:rsidRDefault="00FE4FD2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BF7" w:rsidRDefault="00655BF7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B62E5" w:rsidRPr="009A2C8A" w:rsidRDefault="00655BF7" w:rsidP="00655BF7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Дети вместе с воспитателем </w:t>
      </w:r>
      <w:r w:rsidR="00DB62E5" w:rsidRPr="009A2C8A">
        <w:rPr>
          <w:rFonts w:ascii="Times New Roman" w:hAnsi="Times New Roman" w:cs="Times New Roman"/>
          <w:sz w:val="24"/>
          <w:szCs w:val="24"/>
        </w:rPr>
        <w:t>подходят к перекрестку со светофором</w:t>
      </w:r>
      <w:r w:rsidR="00B90C2F" w:rsidRPr="009A2C8A">
        <w:rPr>
          <w:rFonts w:ascii="Times New Roman" w:hAnsi="Times New Roman" w:cs="Times New Roman"/>
          <w:sz w:val="24"/>
          <w:szCs w:val="24"/>
        </w:rPr>
        <w:t>. Воспитатель предлагает   вспомнить стихотворение, которое  они  недавно учили рассказать  его  всем вместе.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У любого перекрестка нас встречает светофор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И заводит очень строгий с пешеходом разговор: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Свет зеленый - проходи!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Желтый – лучше подожди!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Если свет зажегся красный-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Значит  двигаться опасно! Стой!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Пусть пройдет автомобиль, наберись терпенья,</w:t>
      </w:r>
    </w:p>
    <w:p w:rsidR="00FF0926" w:rsidRPr="009A2C8A" w:rsidRDefault="00FF0926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Изучай и уважай правила движенья.</w:t>
      </w:r>
    </w:p>
    <w:p w:rsidR="00FF0926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C2F" w:rsidRPr="009A2C8A">
        <w:rPr>
          <w:rFonts w:ascii="Times New Roman" w:hAnsi="Times New Roman" w:cs="Times New Roman"/>
          <w:sz w:val="24"/>
          <w:szCs w:val="24"/>
        </w:rPr>
        <w:t>Затем  воспитатель</w:t>
      </w:r>
      <w:r w:rsidR="00FF0926" w:rsidRPr="009A2C8A">
        <w:rPr>
          <w:rFonts w:ascii="Times New Roman" w:hAnsi="Times New Roman" w:cs="Times New Roman"/>
          <w:sz w:val="24"/>
          <w:szCs w:val="24"/>
        </w:rPr>
        <w:t xml:space="preserve"> еще раз напоминает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086BF5" w:rsidRPr="009A2C8A">
        <w:rPr>
          <w:rFonts w:ascii="Times New Roman" w:hAnsi="Times New Roman" w:cs="Times New Roman"/>
          <w:sz w:val="24"/>
          <w:szCs w:val="24"/>
        </w:rPr>
        <w:t xml:space="preserve"> основные сигналы светофора, обращает внимание на</w:t>
      </w:r>
      <w:r w:rsidR="00B90C2F" w:rsidRPr="009A2C8A">
        <w:rPr>
          <w:rFonts w:ascii="Times New Roman" w:hAnsi="Times New Roman" w:cs="Times New Roman"/>
          <w:sz w:val="24"/>
          <w:szCs w:val="24"/>
        </w:rPr>
        <w:t xml:space="preserve"> дорожный знак, обозначающий « светофор»  </w:t>
      </w:r>
    </w:p>
    <w:p w:rsidR="00B90C2F" w:rsidRPr="009A2C8A" w:rsidRDefault="00B90C2F" w:rsidP="009A2C8A">
      <w:pPr>
        <w:tabs>
          <w:tab w:val="left" w:pos="18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FE4FD2">
        <w:rPr>
          <w:rFonts w:ascii="Times New Roman" w:hAnsi="Times New Roman" w:cs="Times New Roman"/>
          <w:sz w:val="24"/>
          <w:szCs w:val="24"/>
        </w:rPr>
        <w:t>ясь к учащимся педагог  говорит</w:t>
      </w:r>
      <w:r w:rsidRPr="009A2C8A">
        <w:rPr>
          <w:rFonts w:ascii="Times New Roman" w:hAnsi="Times New Roman" w:cs="Times New Roman"/>
          <w:sz w:val="24"/>
          <w:szCs w:val="24"/>
        </w:rPr>
        <w:t>:</w:t>
      </w:r>
    </w:p>
    <w:p w:rsidR="00086BF5" w:rsidRPr="009A2C8A" w:rsidRDefault="00B90C2F" w:rsidP="009A2C8A">
      <w:pPr>
        <w:tabs>
          <w:tab w:val="left" w:pos="18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-</w:t>
      </w:r>
      <w:r w:rsidR="00086BF5" w:rsidRPr="009A2C8A">
        <w:rPr>
          <w:rFonts w:ascii="Times New Roman" w:hAnsi="Times New Roman" w:cs="Times New Roman"/>
          <w:sz w:val="24"/>
          <w:szCs w:val="24"/>
        </w:rPr>
        <w:t xml:space="preserve">Ребята, а теперь мы с вами перейдем на другую сторону улицы . На какой сигнал светофора мы будем переходить? </w:t>
      </w:r>
      <w:r w:rsidR="00086BF5" w:rsidRPr="009A2C8A">
        <w:rPr>
          <w:rFonts w:ascii="Times New Roman" w:hAnsi="Times New Roman" w:cs="Times New Roman"/>
          <w:b/>
          <w:sz w:val="24"/>
          <w:szCs w:val="24"/>
        </w:rPr>
        <w:t>( на зеленый )</w:t>
      </w:r>
    </w:p>
    <w:p w:rsidR="00821DD1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DD1" w:rsidRPr="009A2C8A">
        <w:rPr>
          <w:rFonts w:ascii="Times New Roman" w:hAnsi="Times New Roman" w:cs="Times New Roman"/>
          <w:sz w:val="24"/>
          <w:szCs w:val="24"/>
        </w:rPr>
        <w:t>Далее воспитатель вместе с учащимися движется к пешеходному переходу- зебре</w:t>
      </w:r>
    </w:p>
    <w:p w:rsidR="00821DD1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DD1" w:rsidRPr="009A2C8A">
        <w:rPr>
          <w:rFonts w:ascii="Times New Roman" w:hAnsi="Times New Roman" w:cs="Times New Roman"/>
          <w:sz w:val="24"/>
          <w:szCs w:val="24"/>
        </w:rPr>
        <w:t>Дойдя до пешеходного перехода он читает стихотворение:</w:t>
      </w:r>
    </w:p>
    <w:p w:rsidR="00E876A5" w:rsidRPr="009A2C8A" w:rsidRDefault="00E876A5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Мы по улице пошли, светофора не нашли.</w:t>
      </w:r>
    </w:p>
    <w:p w:rsidR="00E876A5" w:rsidRPr="009A2C8A" w:rsidRDefault="00E876A5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Как дорогу перейти? А вот и зебра на пути!</w:t>
      </w:r>
    </w:p>
    <w:p w:rsidR="00E876A5" w:rsidRPr="009A2C8A" w:rsidRDefault="00E876A5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lastRenderedPageBreak/>
        <w:t>Мы гадали, мы решали, что же это за проход?</w:t>
      </w:r>
    </w:p>
    <w:p w:rsidR="00E876A5" w:rsidRPr="009A2C8A" w:rsidRDefault="00E876A5" w:rsidP="00FE4FD2">
      <w:pPr>
        <w:tabs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t>А потом мы все узнали: «зебра»- это пешеходный переход.</w:t>
      </w:r>
    </w:p>
    <w:p w:rsidR="00821DD1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DD1" w:rsidRPr="009A2C8A">
        <w:rPr>
          <w:rFonts w:ascii="Times New Roman" w:hAnsi="Times New Roman" w:cs="Times New Roman"/>
          <w:sz w:val="24"/>
          <w:szCs w:val="24"/>
        </w:rPr>
        <w:t>Воспитатель объясняет  учащимся правила перехода по зебре , обращает их внимание на дорожный знак « пешеходный переход». Затем  дети вместе с воспитателем , соблюдая правила дорожного движения, переходят на другую сторону дороги по зебре.</w:t>
      </w:r>
    </w:p>
    <w:p w:rsidR="0056729D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DD1" w:rsidRPr="009A2C8A">
        <w:rPr>
          <w:rFonts w:ascii="Times New Roman" w:hAnsi="Times New Roman" w:cs="Times New Roman"/>
          <w:sz w:val="24"/>
          <w:szCs w:val="24"/>
        </w:rPr>
        <w:t>Перейдя дорогу по  пешеходному переходу  воспитатель вместе с</w:t>
      </w:r>
      <w:r>
        <w:rPr>
          <w:rFonts w:ascii="Times New Roman" w:hAnsi="Times New Roman" w:cs="Times New Roman"/>
          <w:sz w:val="24"/>
          <w:szCs w:val="24"/>
        </w:rPr>
        <w:t xml:space="preserve"> детьми продолжает свой путь, </w:t>
      </w:r>
      <w:r w:rsidR="00821DD1" w:rsidRPr="009A2C8A">
        <w:rPr>
          <w:rFonts w:ascii="Times New Roman" w:hAnsi="Times New Roman" w:cs="Times New Roman"/>
          <w:sz w:val="24"/>
          <w:szCs w:val="24"/>
        </w:rPr>
        <w:t xml:space="preserve">где  </w:t>
      </w:r>
      <w:r w:rsidR="00E876A5" w:rsidRPr="009A2C8A">
        <w:rPr>
          <w:rFonts w:ascii="Times New Roman" w:hAnsi="Times New Roman" w:cs="Times New Roman"/>
          <w:sz w:val="24"/>
          <w:szCs w:val="24"/>
        </w:rPr>
        <w:t>встречаются с инспекторами ГАИ, которые знакомят их с правилами</w:t>
      </w:r>
      <w:r w:rsidR="009E42EE" w:rsidRPr="00655BF7">
        <w:rPr>
          <w:rFonts w:ascii="Times New Roman" w:hAnsi="Times New Roman" w:cs="Times New Roman"/>
          <w:sz w:val="24"/>
          <w:szCs w:val="24"/>
        </w:rPr>
        <w:t xml:space="preserve"> </w:t>
      </w:r>
      <w:r w:rsidR="00E876A5" w:rsidRPr="009A2C8A">
        <w:rPr>
          <w:rFonts w:ascii="Times New Roman" w:hAnsi="Times New Roman" w:cs="Times New Roman"/>
          <w:sz w:val="24"/>
          <w:szCs w:val="24"/>
        </w:rPr>
        <w:t>дорожного движения и напоминают детям об их соблюдении</w:t>
      </w:r>
      <w:r w:rsidR="00E876A5" w:rsidRPr="009A2C8A">
        <w:rPr>
          <w:rFonts w:ascii="Times New Roman" w:hAnsi="Times New Roman" w:cs="Times New Roman"/>
          <w:b/>
          <w:sz w:val="24"/>
          <w:szCs w:val="24"/>
        </w:rPr>
        <w:t>.</w:t>
      </w:r>
      <w:r w:rsidR="00821DD1" w:rsidRPr="009A2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2EE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E4FD2" w:rsidRPr="00FE4FD2" w:rsidRDefault="00FE4FD2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132715</wp:posOffset>
            </wp:positionV>
            <wp:extent cx="4111625" cy="3084830"/>
            <wp:effectExtent l="19050" t="0" r="3175" b="0"/>
            <wp:wrapTight wrapText="bothSides">
              <wp:wrapPolygon edited="0">
                <wp:start x="-100" y="0"/>
                <wp:lineTo x="-100" y="21476"/>
                <wp:lineTo x="21617" y="21476"/>
                <wp:lineTo x="21617" y="0"/>
                <wp:lineTo x="-100" y="0"/>
              </wp:wrapPolygon>
            </wp:wrapTight>
            <wp:docPr id="4" name="Рисунок 3" descr="d:\Рабочий стол\областной семинар\ФОТО\фото занятие Вали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областной семинар\ФОТО\фото занятие Вали 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42EE" w:rsidRPr="00655BF7" w:rsidRDefault="009E42EE" w:rsidP="00917514">
      <w:pPr>
        <w:tabs>
          <w:tab w:val="left" w:pos="1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B722A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22A" w:rsidRPr="009A2C8A">
        <w:rPr>
          <w:rFonts w:ascii="Times New Roman" w:hAnsi="Times New Roman" w:cs="Times New Roman"/>
          <w:sz w:val="24"/>
          <w:szCs w:val="24"/>
        </w:rPr>
        <w:t>В конце экскурсии  воспитатель подводит её итог.</w:t>
      </w:r>
    </w:p>
    <w:p w:rsidR="00FB722A" w:rsidRPr="009A2C8A" w:rsidRDefault="00FE4FD2" w:rsidP="00FE4F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5129" w:rsidRPr="009A2C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B722A" w:rsidRPr="009A2C8A">
        <w:rPr>
          <w:rFonts w:ascii="Times New Roman" w:hAnsi="Times New Roman" w:cs="Times New Roman"/>
          <w:sz w:val="24"/>
          <w:szCs w:val="24"/>
        </w:rPr>
        <w:t xml:space="preserve">  </w:t>
      </w:r>
      <w:r w:rsidR="00E876A5" w:rsidRPr="009A2C8A">
        <w:rPr>
          <w:rFonts w:ascii="Times New Roman" w:hAnsi="Times New Roman" w:cs="Times New Roman"/>
          <w:sz w:val="24"/>
          <w:szCs w:val="24"/>
        </w:rPr>
        <w:t>Ребята, мы с вами сегодня ходили на экскурсию по улицам нашего города, познакомились с дорожными знаками, переходили дорогу по зебре или пешеходному переходу на зеленый сигнал светофора, встретились с инспекторами ГАИ, которые дали вам наказ всегда соблюдать правила дорожного движения., соблюдали правила поведения на улице, дорогу переходили, соблю</w:t>
      </w:r>
      <w:r>
        <w:rPr>
          <w:rFonts w:ascii="Times New Roman" w:hAnsi="Times New Roman" w:cs="Times New Roman"/>
          <w:sz w:val="24"/>
          <w:szCs w:val="24"/>
        </w:rPr>
        <w:t>дая правила дорожного движения</w:t>
      </w:r>
      <w:r w:rsidR="00FB722A" w:rsidRPr="009A2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22A" w:rsidRPr="009A2C8A">
        <w:rPr>
          <w:rFonts w:ascii="Times New Roman" w:hAnsi="Times New Roman" w:cs="Times New Roman"/>
          <w:sz w:val="24"/>
          <w:szCs w:val="24"/>
        </w:rPr>
        <w:t>Давайте ещё раз вспомним какого цвета сигналы у светофора?</w:t>
      </w:r>
    </w:p>
    <w:p w:rsidR="00E876A5" w:rsidRPr="009A2C8A" w:rsidRDefault="00FE4FD2" w:rsidP="009A2C8A">
      <w:pPr>
        <w:tabs>
          <w:tab w:val="left" w:pos="18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B722A" w:rsidRPr="009A2C8A">
        <w:rPr>
          <w:rFonts w:ascii="Times New Roman" w:hAnsi="Times New Roman" w:cs="Times New Roman"/>
          <w:sz w:val="24"/>
          <w:szCs w:val="24"/>
        </w:rPr>
        <w:t>Учащиеся : красного, жёлтого  и зелёного .</w:t>
      </w:r>
    </w:p>
    <w:p w:rsidR="00FB722A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22A" w:rsidRPr="009A2C8A">
        <w:rPr>
          <w:rFonts w:ascii="Times New Roman" w:hAnsi="Times New Roman" w:cs="Times New Roman"/>
          <w:sz w:val="24"/>
          <w:szCs w:val="24"/>
        </w:rPr>
        <w:t>Вы сегодня все были молодцы. Понравилась вам наша экскурсия?</w:t>
      </w:r>
    </w:p>
    <w:p w:rsidR="00FB722A" w:rsidRPr="009A2C8A" w:rsidRDefault="00FE4FD2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22A" w:rsidRPr="009A2C8A"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FB722A" w:rsidRPr="009A2C8A" w:rsidRDefault="00FB722A" w:rsidP="00FE4FD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E4FD2">
        <w:rPr>
          <w:rFonts w:ascii="Times New Roman" w:hAnsi="Times New Roman" w:cs="Times New Roman"/>
          <w:sz w:val="24"/>
          <w:szCs w:val="24"/>
        </w:rPr>
        <w:tab/>
      </w:r>
      <w:r w:rsidRPr="009A2C8A">
        <w:rPr>
          <w:rFonts w:ascii="Times New Roman" w:hAnsi="Times New Roman" w:cs="Times New Roman"/>
          <w:sz w:val="24"/>
          <w:szCs w:val="24"/>
        </w:rPr>
        <w:t>А сейчас мы возвращаемся в наш центр.</w:t>
      </w:r>
    </w:p>
    <w:p w:rsidR="00AD5E8B" w:rsidRPr="00C14663" w:rsidRDefault="00907662" w:rsidP="00FE4FD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907662" w:rsidRPr="00FE4FD2" w:rsidRDefault="00907662" w:rsidP="00FE4F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i/>
          <w:sz w:val="24"/>
          <w:szCs w:val="24"/>
        </w:rPr>
        <w:t xml:space="preserve">1.Маллер , А.Р.,  Цикото Г.В. </w:t>
      </w:r>
      <w:r w:rsidRPr="00FE4FD2">
        <w:rPr>
          <w:rFonts w:ascii="Times New Roman" w:hAnsi="Times New Roman" w:cs="Times New Roman"/>
          <w:sz w:val="24"/>
          <w:szCs w:val="24"/>
        </w:rPr>
        <w:t>Воспитание  и обучение детей с тяжёлой интеллектуальной недостаточностью/</w:t>
      </w:r>
      <w:r w:rsidRPr="00FE4FD2">
        <w:rPr>
          <w:rFonts w:ascii="Times New Roman" w:hAnsi="Times New Roman" w:cs="Times New Roman"/>
          <w:i/>
          <w:sz w:val="24"/>
          <w:szCs w:val="24"/>
        </w:rPr>
        <w:t xml:space="preserve"> А.Р.</w:t>
      </w:r>
      <w:r w:rsidRPr="00FE4FD2">
        <w:rPr>
          <w:rFonts w:ascii="Times New Roman" w:hAnsi="Times New Roman" w:cs="Times New Roman"/>
          <w:sz w:val="24"/>
          <w:szCs w:val="24"/>
        </w:rPr>
        <w:t>Маллер , Г.В. Цикото.-М.:АСАДЕМА,2003.- 153-154 с</w:t>
      </w:r>
    </w:p>
    <w:p w:rsidR="00907662" w:rsidRPr="00FE4FD2" w:rsidRDefault="00907662" w:rsidP="00FE4F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>2.</w:t>
      </w:r>
      <w:r w:rsidRPr="00FE4FD2">
        <w:rPr>
          <w:rFonts w:ascii="Times New Roman" w:hAnsi="Times New Roman" w:cs="Times New Roman"/>
          <w:i/>
          <w:sz w:val="24"/>
          <w:szCs w:val="24"/>
        </w:rPr>
        <w:t xml:space="preserve">Одновол, Л.А. </w:t>
      </w:r>
      <w:r w:rsidRPr="00FE4FD2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во 2- 4 классах/  Л.А. Одновол.- Мн. : Аверсэв.2013.- 7 с</w:t>
      </w:r>
    </w:p>
    <w:p w:rsidR="00907662" w:rsidRPr="00FE4FD2" w:rsidRDefault="00907662" w:rsidP="00FE4F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 xml:space="preserve">3. </w:t>
      </w:r>
      <w:r w:rsidRPr="00FE4FD2">
        <w:rPr>
          <w:rFonts w:ascii="Times New Roman" w:hAnsi="Times New Roman" w:cs="Times New Roman"/>
          <w:i/>
          <w:sz w:val="24"/>
          <w:szCs w:val="24"/>
        </w:rPr>
        <w:t xml:space="preserve">Олешкевич В.И., Самуйлик С.П. </w:t>
      </w:r>
      <w:r w:rsidRPr="00FE4FD2">
        <w:rPr>
          <w:rFonts w:ascii="Times New Roman" w:hAnsi="Times New Roman" w:cs="Times New Roman"/>
          <w:sz w:val="24"/>
          <w:szCs w:val="24"/>
        </w:rPr>
        <w:t>Программы вспомогательной школы с русским языком обучения  2 отделения « Социальная адаптация 4-9 классы»</w:t>
      </w:r>
    </w:p>
    <w:p w:rsidR="00907662" w:rsidRPr="00FE4FD2" w:rsidRDefault="00907662" w:rsidP="00FE4F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>/ В.И.  Олешкевич ,  С.П.Самуйлик .- Мн. : Национальный институт образования, 2005.-</w:t>
      </w:r>
      <w:r w:rsidR="005A3F9C" w:rsidRPr="00FE4FD2">
        <w:rPr>
          <w:rFonts w:ascii="Times New Roman" w:hAnsi="Times New Roman" w:cs="Times New Roman"/>
          <w:sz w:val="24"/>
          <w:szCs w:val="24"/>
        </w:rPr>
        <w:t>19,23 с</w:t>
      </w:r>
    </w:p>
    <w:sectPr w:rsidR="00907662" w:rsidRPr="00FE4FD2" w:rsidSect="009175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63" w:rsidRDefault="00045963" w:rsidP="00A14BDB">
      <w:pPr>
        <w:spacing w:after="0" w:line="240" w:lineRule="auto"/>
      </w:pPr>
      <w:r>
        <w:separator/>
      </w:r>
    </w:p>
  </w:endnote>
  <w:endnote w:type="continuationSeparator" w:id="1">
    <w:p w:rsidR="00045963" w:rsidRDefault="00045963" w:rsidP="00A1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63" w:rsidRDefault="00045963" w:rsidP="00A14BDB">
      <w:pPr>
        <w:spacing w:after="0" w:line="240" w:lineRule="auto"/>
      </w:pPr>
      <w:r>
        <w:separator/>
      </w:r>
    </w:p>
  </w:footnote>
  <w:footnote w:type="continuationSeparator" w:id="1">
    <w:p w:rsidR="00045963" w:rsidRDefault="00045963" w:rsidP="00A1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01412"/>
    <w:multiLevelType w:val="hybridMultilevel"/>
    <w:tmpl w:val="D354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48E"/>
    <w:rsid w:val="00045963"/>
    <w:rsid w:val="00086BF5"/>
    <w:rsid w:val="000B2AC5"/>
    <w:rsid w:val="0011534B"/>
    <w:rsid w:val="001D50BF"/>
    <w:rsid w:val="001E2C98"/>
    <w:rsid w:val="002153A1"/>
    <w:rsid w:val="00215F1A"/>
    <w:rsid w:val="0023159B"/>
    <w:rsid w:val="0023175B"/>
    <w:rsid w:val="00233DC7"/>
    <w:rsid w:val="00251DE0"/>
    <w:rsid w:val="002A1E1F"/>
    <w:rsid w:val="002B645C"/>
    <w:rsid w:val="002D0D82"/>
    <w:rsid w:val="002D1AC4"/>
    <w:rsid w:val="002E0DC0"/>
    <w:rsid w:val="002E5129"/>
    <w:rsid w:val="003645D3"/>
    <w:rsid w:val="00367C86"/>
    <w:rsid w:val="00392B22"/>
    <w:rsid w:val="003B0892"/>
    <w:rsid w:val="003C22B2"/>
    <w:rsid w:val="003C473D"/>
    <w:rsid w:val="003D469C"/>
    <w:rsid w:val="00430313"/>
    <w:rsid w:val="00482456"/>
    <w:rsid w:val="004E11E7"/>
    <w:rsid w:val="004E369A"/>
    <w:rsid w:val="00526909"/>
    <w:rsid w:val="0055384F"/>
    <w:rsid w:val="0056729D"/>
    <w:rsid w:val="005A2006"/>
    <w:rsid w:val="005A3F9C"/>
    <w:rsid w:val="005D783F"/>
    <w:rsid w:val="00655BF7"/>
    <w:rsid w:val="006A4D17"/>
    <w:rsid w:val="006C74EF"/>
    <w:rsid w:val="00723BC2"/>
    <w:rsid w:val="007504C6"/>
    <w:rsid w:val="00751A88"/>
    <w:rsid w:val="007B0E42"/>
    <w:rsid w:val="00821DD1"/>
    <w:rsid w:val="00883BE4"/>
    <w:rsid w:val="00890E99"/>
    <w:rsid w:val="008B2E22"/>
    <w:rsid w:val="008D2FA1"/>
    <w:rsid w:val="008E211C"/>
    <w:rsid w:val="00907662"/>
    <w:rsid w:val="00917514"/>
    <w:rsid w:val="00917BC1"/>
    <w:rsid w:val="00923427"/>
    <w:rsid w:val="009A2C8A"/>
    <w:rsid w:val="009A7D02"/>
    <w:rsid w:val="009E42EE"/>
    <w:rsid w:val="009F0183"/>
    <w:rsid w:val="009F7DFD"/>
    <w:rsid w:val="00A14BDB"/>
    <w:rsid w:val="00A20CFA"/>
    <w:rsid w:val="00A465BA"/>
    <w:rsid w:val="00A86E3D"/>
    <w:rsid w:val="00A957CE"/>
    <w:rsid w:val="00AD10D4"/>
    <w:rsid w:val="00AD5E8B"/>
    <w:rsid w:val="00AF332C"/>
    <w:rsid w:val="00B145CD"/>
    <w:rsid w:val="00B846D5"/>
    <w:rsid w:val="00B90C2F"/>
    <w:rsid w:val="00BD03B4"/>
    <w:rsid w:val="00BF46B4"/>
    <w:rsid w:val="00C019FE"/>
    <w:rsid w:val="00C124C3"/>
    <w:rsid w:val="00C14663"/>
    <w:rsid w:val="00C250E6"/>
    <w:rsid w:val="00CA557B"/>
    <w:rsid w:val="00CA58B6"/>
    <w:rsid w:val="00CB7F12"/>
    <w:rsid w:val="00CC4226"/>
    <w:rsid w:val="00CC5F97"/>
    <w:rsid w:val="00D11A3A"/>
    <w:rsid w:val="00D859A1"/>
    <w:rsid w:val="00DB62E5"/>
    <w:rsid w:val="00E1748E"/>
    <w:rsid w:val="00E64A18"/>
    <w:rsid w:val="00E876A5"/>
    <w:rsid w:val="00F54044"/>
    <w:rsid w:val="00FB722A"/>
    <w:rsid w:val="00FE4FD2"/>
    <w:rsid w:val="00FF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BDB"/>
  </w:style>
  <w:style w:type="paragraph" w:styleId="a5">
    <w:name w:val="footer"/>
    <w:basedOn w:val="a"/>
    <w:link w:val="a6"/>
    <w:uiPriority w:val="99"/>
    <w:semiHidden/>
    <w:unhideWhenUsed/>
    <w:rsid w:val="00A1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BDB"/>
  </w:style>
  <w:style w:type="paragraph" w:styleId="a7">
    <w:name w:val="List Paragraph"/>
    <w:basedOn w:val="a"/>
    <w:uiPriority w:val="34"/>
    <w:qFormat/>
    <w:rsid w:val="00907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2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4F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B303-BE9F-452B-A7EA-72B3D4E3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LENOVO</cp:lastModifiedBy>
  <cp:revision>34</cp:revision>
  <cp:lastPrinted>2015-11-12T11:59:00Z</cp:lastPrinted>
  <dcterms:created xsi:type="dcterms:W3CDTF">2015-10-06T16:54:00Z</dcterms:created>
  <dcterms:modified xsi:type="dcterms:W3CDTF">2016-06-14T13:02:00Z</dcterms:modified>
</cp:coreProperties>
</file>