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AB" w:rsidRP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rPr>
          <w:b/>
          <w:i/>
        </w:rPr>
      </w:pPr>
      <w:r w:rsidRPr="00FB08AB">
        <w:rPr>
          <w:b/>
          <w:i/>
        </w:rPr>
        <w:t>РЕКОМЕНДАЦИИ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rPr>
          <w:b/>
          <w:i/>
        </w:rPr>
      </w:pPr>
      <w:proofErr w:type="gramStart"/>
      <w:r w:rsidRPr="00FB08AB">
        <w:rPr>
          <w:b/>
          <w:i/>
        </w:rPr>
        <w:t>для педагогов, работающих  в классах интегрированного обучения и воспитания с обучающимися с особенностями психофизического развития</w:t>
      </w:r>
      <w:proofErr w:type="gramEnd"/>
    </w:p>
    <w:p w:rsidR="004013EC" w:rsidRDefault="004013EC" w:rsidP="004013EC">
      <w:pPr>
        <w:pStyle w:val="32"/>
        <w:keepNext/>
        <w:keepLines/>
        <w:shd w:val="clear" w:color="auto" w:fill="auto"/>
        <w:spacing w:before="0"/>
        <w:ind w:left="4440"/>
        <w:rPr>
          <w:b/>
        </w:rPr>
      </w:pPr>
      <w:bookmarkStart w:id="0" w:name="bookmark1"/>
    </w:p>
    <w:p w:rsidR="004013EC" w:rsidRDefault="004013EC" w:rsidP="004013EC">
      <w:pPr>
        <w:pStyle w:val="32"/>
        <w:keepNext/>
        <w:keepLines/>
        <w:shd w:val="clear" w:color="auto" w:fill="auto"/>
        <w:spacing w:before="0"/>
        <w:ind w:left="4440"/>
        <w:rPr>
          <w:b/>
        </w:rPr>
      </w:pPr>
      <w:r w:rsidRPr="00C05E27">
        <w:rPr>
          <w:b/>
        </w:rPr>
        <w:t xml:space="preserve">Подготовила методист </w:t>
      </w:r>
      <w:proofErr w:type="spellStart"/>
      <w:r w:rsidRPr="00C05E27">
        <w:rPr>
          <w:b/>
        </w:rPr>
        <w:t>ЦКРОиР</w:t>
      </w:r>
      <w:proofErr w:type="spellEnd"/>
      <w:r w:rsidRPr="00C05E27">
        <w:rPr>
          <w:b/>
        </w:rPr>
        <w:t xml:space="preserve"> </w:t>
      </w:r>
      <w:proofErr w:type="spellStart"/>
      <w:r w:rsidRPr="00C05E27">
        <w:rPr>
          <w:b/>
        </w:rPr>
        <w:t>Абраменко</w:t>
      </w:r>
      <w:proofErr w:type="spellEnd"/>
      <w:r w:rsidRPr="00C05E27">
        <w:rPr>
          <w:b/>
        </w:rPr>
        <w:t xml:space="preserve"> Т.В.</w:t>
      </w:r>
      <w:bookmarkEnd w:id="0"/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</w:pP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 xml:space="preserve">1.Образовательный процесс  с </w:t>
      </w:r>
      <w:proofErr w:type="gramStart"/>
      <w:r>
        <w:t>обучающимися</w:t>
      </w:r>
      <w:proofErr w:type="gramEnd"/>
      <w:r>
        <w:t xml:space="preserve"> осуществлять в соответствии с программой обучения.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 xml:space="preserve">2.Весь образовательный процесс  осуществлять  с учётом актуального уровня развития </w:t>
      </w:r>
      <w:proofErr w:type="gramStart"/>
      <w:r>
        <w:t>обучающихся</w:t>
      </w:r>
      <w:proofErr w:type="gramEnd"/>
      <w:r>
        <w:t>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 xml:space="preserve">3. Ко всем учебным занятиям ставить триединую  задачу </w:t>
      </w:r>
      <w:proofErr w:type="gramStart"/>
      <w:r>
        <w:t xml:space="preserve">( </w:t>
      </w:r>
      <w:proofErr w:type="gramEnd"/>
      <w:r>
        <w:t>образовательную, коррекционную, воспитательную).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>4.При проведении учебных занятий осуществлять индивидуальн</w:t>
      </w:r>
      <w:proofErr w:type="gramStart"/>
      <w:r>
        <w:t>о-</w:t>
      </w:r>
      <w:proofErr w:type="gramEnd"/>
      <w:r>
        <w:t xml:space="preserve"> дифференцированный подход.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 xml:space="preserve">5.Учебные занятия должны иметь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развивающую направленность.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>6.Для более лучшего  восприятия нового материала  подключать как можно больше анализаторов, т</w:t>
      </w:r>
      <w:proofErr w:type="gramStart"/>
      <w:r>
        <w:t>.е</w:t>
      </w:r>
      <w:proofErr w:type="gramEnd"/>
      <w:r>
        <w:t xml:space="preserve"> обучение должно строиться на </w:t>
      </w:r>
      <w:proofErr w:type="spellStart"/>
      <w:r>
        <w:t>полисенсорной</w:t>
      </w:r>
      <w:proofErr w:type="spellEnd"/>
      <w:r>
        <w:t xml:space="preserve"> основе.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proofErr w:type="gramStart"/>
      <w:r>
        <w:t>7.Предлагаемый обучающимся материал должен быть доступным, разным по степени сложности.</w:t>
      </w:r>
      <w:proofErr w:type="gramEnd"/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>8.При организации учебных занятий больше внимания уделять мотивационн</w:t>
      </w:r>
      <w:proofErr w:type="gramStart"/>
      <w:r>
        <w:t>о-</w:t>
      </w:r>
      <w:proofErr w:type="gramEnd"/>
      <w:r>
        <w:t xml:space="preserve"> занимательной стороне обучения. Широко использовать наглядный, демонстрационный материал, игровые приёмы, проблемные ситуации, интерактивные методы и формы обучения.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 xml:space="preserve">8.В процессе работы с обучающимися осуществлять </w:t>
      </w:r>
      <w:proofErr w:type="spellStart"/>
      <w:proofErr w:type="gramStart"/>
      <w:r>
        <w:t>практико</w:t>
      </w:r>
      <w:proofErr w:type="spellEnd"/>
      <w:r>
        <w:t>- ориентированный</w:t>
      </w:r>
      <w:proofErr w:type="gramEnd"/>
      <w:r>
        <w:t xml:space="preserve"> подход, отслеживать связь учебных занятий с реальной жизнью, личным опытом обучающихся. Обучающиеся должны иметь возможность максимально использовать свой личный опыт.</w:t>
      </w:r>
    </w:p>
    <w:p w:rsidR="00FB08AB" w:rsidRDefault="00FB08AB" w:rsidP="00FB08AB">
      <w:pPr>
        <w:pStyle w:val="30"/>
        <w:shd w:val="clear" w:color="auto" w:fill="auto"/>
        <w:tabs>
          <w:tab w:val="left" w:pos="1749"/>
        </w:tabs>
        <w:ind w:right="40"/>
        <w:jc w:val="both"/>
      </w:pPr>
      <w:r>
        <w:t xml:space="preserve">9.Активизировать познавательную деятельность </w:t>
      </w:r>
      <w:proofErr w:type="gramStart"/>
      <w:r>
        <w:t>обучающихся</w:t>
      </w:r>
      <w:proofErr w:type="gramEnd"/>
      <w:r>
        <w:t xml:space="preserve">. Для этого использовать разнообразные методы и формы </w:t>
      </w:r>
      <w:proofErr w:type="spellStart"/>
      <w:r>
        <w:t>работы</w:t>
      </w:r>
      <w:proofErr w:type="gramStart"/>
      <w:r>
        <w:t>,о</w:t>
      </w:r>
      <w:proofErr w:type="gramEnd"/>
      <w:r>
        <w:t>существлять</w:t>
      </w:r>
      <w:proofErr w:type="spellEnd"/>
      <w:r>
        <w:t xml:space="preserve"> частую  смену деятельности.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10. Повторять пройденный материал в стандартных и изменяющихся условиях.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11.Следить за тем, чтобы обучающиеся  комментировали выполняемые ими задания.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12.  При проведении учебных занятий уделять внимание реализации </w:t>
      </w:r>
      <w:proofErr w:type="spellStart"/>
      <w:r>
        <w:t>компетентностного</w:t>
      </w:r>
      <w:proofErr w:type="spellEnd"/>
      <w:r>
        <w:t xml:space="preserve"> подхода.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13.Обеспечивать надлежащую предметн</w:t>
      </w:r>
      <w:proofErr w:type="gramStart"/>
      <w:r>
        <w:t>о-</w:t>
      </w:r>
      <w:proofErr w:type="gramEnd"/>
      <w:r>
        <w:t xml:space="preserve"> развивающую среду.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lastRenderedPageBreak/>
        <w:t xml:space="preserve">14.Формировать у </w:t>
      </w:r>
      <w:proofErr w:type="gramStart"/>
      <w:r>
        <w:t>обучающихся</w:t>
      </w:r>
      <w:proofErr w:type="gramEnd"/>
      <w:r>
        <w:t xml:space="preserve"> необходимые навыки учебной деятельности, повышать уровень контроля и самоконтроля.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15.Использовать новые достижения науки и практики, современные технологии.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16.Предупреждать </w:t>
      </w:r>
      <w:proofErr w:type="gramStart"/>
      <w:r>
        <w:t>обучающегося</w:t>
      </w:r>
      <w:proofErr w:type="gramEnd"/>
      <w:r>
        <w:t xml:space="preserve"> о возможных ошибках.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17.Оказывать </w:t>
      </w:r>
      <w:proofErr w:type="gramStart"/>
      <w:r>
        <w:t>обучающимся</w:t>
      </w:r>
      <w:proofErr w:type="gramEnd"/>
      <w:r>
        <w:t xml:space="preserve"> в случае затруднений своевременную, тактичную  помощь.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18.Уточнять, обогащать и расширять социальный опыт обучающихся, их знания  и представления об окружающей жизни.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proofErr w:type="gramStart"/>
      <w:r>
        <w:t>19.Активизировать речевую активность обучающихся, формировать  у них коммуникативные  умения и навыки.</w:t>
      </w:r>
      <w:proofErr w:type="gramEnd"/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20.Подмечать  и поощрять малейшие успехи обучающихся, всячески способствовать повышению уверенности их в собственных силах. Способствовать созданию положительного эмоционального климата в классе.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21.Преодолевать негативные  проявления эмоционально- волевой сферы у </w:t>
      </w:r>
      <w:proofErr w:type="gramStart"/>
      <w:r>
        <w:t>обучающихся</w:t>
      </w:r>
      <w:proofErr w:type="gramEnd"/>
      <w:r>
        <w:t>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22.Обязательно использовать упражнения для снятия усталости.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</w:p>
    <w:p w:rsidR="00FB08AB" w:rsidRP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rPr>
          <w:b/>
          <w:i/>
        </w:rPr>
      </w:pPr>
      <w:r w:rsidRPr="00FB08AB">
        <w:rPr>
          <w:b/>
          <w:i/>
        </w:rPr>
        <w:t xml:space="preserve">ПРАВИЛА  РАБОТЫ  С  </w:t>
      </w:r>
      <w:proofErr w:type="gramStart"/>
      <w:r w:rsidRPr="00FB08AB">
        <w:rPr>
          <w:b/>
          <w:i/>
        </w:rPr>
        <w:t>ОБУЧАЮЩИМИСЯ</w:t>
      </w:r>
      <w:proofErr w:type="gramEnd"/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</w:p>
    <w:p w:rsidR="00FB08AB" w:rsidRP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  <w:rPr>
          <w:b/>
          <w:i/>
        </w:rPr>
      </w:pPr>
      <w:r w:rsidRPr="00FB08AB">
        <w:rPr>
          <w:b/>
          <w:i/>
        </w:rPr>
        <w:t>СТАРАЙТЕСЬ: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1.Расти профессионально, быть в курсе последних достижений педагогической науки, не останавливаться </w:t>
      </w:r>
      <w:proofErr w:type="gramStart"/>
      <w:r>
        <w:t>на</w:t>
      </w:r>
      <w:proofErr w:type="gramEnd"/>
      <w:r>
        <w:t xml:space="preserve"> достигнутом.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2.Сдерживать свои эмоции. Нужно помнить, </w:t>
      </w:r>
      <w:proofErr w:type="gramStart"/>
      <w:r>
        <w:t>что</w:t>
      </w:r>
      <w:proofErr w:type="gramEnd"/>
      <w:r>
        <w:t xml:space="preserve"> не имея мира в собственной душе, нельзя дать его другим.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3.Выходить из конфликтных ситуаций с юмором. Искать выход из конфликта, а не </w:t>
      </w:r>
      <w:proofErr w:type="gramStart"/>
      <w:r>
        <w:t>виноватых</w:t>
      </w:r>
      <w:proofErr w:type="gramEnd"/>
      <w:r>
        <w:t>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4.Прощать, сочувствовать, сопереживать, быть великодушным и снисходительным </w:t>
      </w:r>
      <w:proofErr w:type="gramStart"/>
      <w:r>
        <w:t>к</w:t>
      </w:r>
      <w:proofErr w:type="gramEnd"/>
      <w:r>
        <w:t xml:space="preserve"> обучающимся. Помнить, что великодуши</w:t>
      </w:r>
      <w:proofErr w:type="gramStart"/>
      <w:r>
        <w:t>е-</w:t>
      </w:r>
      <w:proofErr w:type="gramEnd"/>
      <w:r>
        <w:t xml:space="preserve"> одно из качеств доброты.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5.Учить обучающихс</w:t>
      </w:r>
      <w:proofErr w:type="gramStart"/>
      <w:r>
        <w:t>я-</w:t>
      </w:r>
      <w:proofErr w:type="gramEnd"/>
      <w:r>
        <w:t xml:space="preserve"> улыбаясь. Видеть во всём положительные моменты. Радость по силе равна любви, а уныние и негативизм погубят всё, </w:t>
      </w:r>
      <w:proofErr w:type="gramStart"/>
      <w:r>
        <w:t>за</w:t>
      </w:r>
      <w:proofErr w:type="gramEnd"/>
      <w:r>
        <w:t xml:space="preserve"> чтобы вы не взялись.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6. Всегда быть доброжелательными. Дружелюбие- основа твоего здоровья.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</w:p>
    <w:p w:rsidR="00FB08AB" w:rsidRP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  <w:rPr>
          <w:b/>
          <w:i/>
        </w:rPr>
      </w:pPr>
      <w:r w:rsidRPr="00FB08AB">
        <w:rPr>
          <w:b/>
          <w:i/>
        </w:rPr>
        <w:t>ПОМНИТЕ: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1.Терпение-«Дар Неба». </w:t>
      </w:r>
      <w:proofErr w:type="gramStart"/>
      <w:r>
        <w:t>Обладающий</w:t>
      </w:r>
      <w:proofErr w:type="gramEnd"/>
      <w:r>
        <w:t xml:space="preserve"> терпением не унизится до раздражения.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2.Всегда есть тот, кому нужна Ваша помощь, кому </w:t>
      </w:r>
      <w:proofErr w:type="gramStart"/>
      <w:r>
        <w:t>труднее</w:t>
      </w:r>
      <w:proofErr w:type="gramEnd"/>
      <w:r>
        <w:t xml:space="preserve"> чем Вам.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lastRenderedPageBreak/>
        <w:t>3.Коллектив класс</w:t>
      </w:r>
      <w:proofErr w:type="gramStart"/>
      <w:r>
        <w:t>а-</w:t>
      </w:r>
      <w:proofErr w:type="gramEnd"/>
      <w:r>
        <w:t xml:space="preserve"> это семья. Укрепляйте мир Вашей  семьи добрыми мыслями, добрыми делами и словами.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</w:p>
    <w:p w:rsidR="00FB08AB" w:rsidRP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  <w:rPr>
          <w:b/>
          <w:i/>
        </w:rPr>
      </w:pPr>
      <w:r w:rsidRPr="00FB08AB">
        <w:rPr>
          <w:b/>
          <w:i/>
        </w:rPr>
        <w:t>СТРЕМИТЕСЬ: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1.Уважать </w:t>
      </w:r>
      <w:proofErr w:type="gramStart"/>
      <w:r>
        <w:t>обучающихся</w:t>
      </w:r>
      <w:proofErr w:type="gramEnd"/>
      <w:r>
        <w:t xml:space="preserve"> такими, какими они есть.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2.Уважать каждого обучающегося как личность, воспитывая в нём чувства ответственности за свои поступки.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3.Хвалить, поощрять, ободрять обучающегося, создавая положительную эмоциональную атмосферу вокруг него.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4.Верить в возможности каждого обучающегося, в то добро, что заложено в нём, в перспективы его развития, находить положительные стороны.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5.Учить обучающихся трудолюбию, заботе о близких людях, уважительному отношению </w:t>
      </w:r>
      <w:proofErr w:type="gramStart"/>
      <w:r>
        <w:t>в</w:t>
      </w:r>
      <w:proofErr w:type="gramEnd"/>
      <w:r>
        <w:t xml:space="preserve"> другим людям. Воспитывать желание помочь другому  человеку.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>6.Замечать не недостатки  обучающегося, а его динамику развития.</w:t>
      </w:r>
    </w:p>
    <w:p w:rsidR="00FB08AB" w:rsidRDefault="00FB08AB" w:rsidP="00FB08AB">
      <w:pPr>
        <w:pStyle w:val="30"/>
        <w:shd w:val="clear" w:color="auto" w:fill="auto"/>
        <w:tabs>
          <w:tab w:val="left" w:pos="2175"/>
        </w:tabs>
        <w:ind w:right="40"/>
        <w:jc w:val="both"/>
      </w:pPr>
      <w:r>
        <w:t xml:space="preserve">7. Сделать </w:t>
      </w:r>
      <w:proofErr w:type="gramStart"/>
      <w:r>
        <w:t>родителей</w:t>
      </w:r>
      <w:proofErr w:type="gramEnd"/>
      <w:r>
        <w:t xml:space="preserve"> обучающихся своими союзниками в деле обучения и воспитания из детей.</w:t>
      </w:r>
    </w:p>
    <w:p w:rsidR="005711A1" w:rsidRDefault="005711A1"/>
    <w:sectPr w:rsidR="005711A1" w:rsidSect="00FB08AB">
      <w:pgSz w:w="11905" w:h="16837"/>
      <w:pgMar w:top="993" w:right="848" w:bottom="709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8AB"/>
    <w:rsid w:val="004013EC"/>
    <w:rsid w:val="005711A1"/>
    <w:rsid w:val="00FB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B08A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08AB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Заголовок №3_"/>
    <w:basedOn w:val="a0"/>
    <w:link w:val="32"/>
    <w:rsid w:val="004013EC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013EC"/>
    <w:pPr>
      <w:shd w:val="clear" w:color="auto" w:fill="FFFFFF"/>
      <w:spacing w:before="420" w:after="0" w:line="274" w:lineRule="exact"/>
      <w:outlineLvl w:val="2"/>
    </w:pPr>
    <w:rPr>
      <w:rFonts w:ascii="Times New Roman" w:eastAsia="Times New Roman" w:hAnsi="Times New Roman" w:cs="Times New Roman"/>
      <w:spacing w:val="-1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>Hewlett-Packard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2017-02-14T07:13:00Z</dcterms:created>
  <dcterms:modified xsi:type="dcterms:W3CDTF">2017-02-14T07:14:00Z</dcterms:modified>
</cp:coreProperties>
</file>