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B" w:rsidRDefault="0096206B" w:rsidP="009620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Берегите электрические сети и себя</w:t>
      </w:r>
    </w:p>
    <w:p w:rsidR="0096206B" w:rsidRDefault="0096206B" w:rsidP="009620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 xml:space="preserve"> Электрические сети относятся к источникам повышенной опасности, в связи с этим необходимо соблюдать  правила их охраны.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 xml:space="preserve"> Охрана линий электропередач  осуществляется   организациями, в ведении которых эти линии находятся. В охранных зонах линий электропередач без письменного согласия их владельца запрещается: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 xml:space="preserve">-  осуществлять  </w:t>
      </w:r>
      <w:proofErr w:type="spellStart"/>
      <w:proofErr w:type="gramStart"/>
      <w:r>
        <w:rPr>
          <w:sz w:val="28"/>
          <w:szCs w:val="28"/>
        </w:rPr>
        <w:t>погрузочно</w:t>
      </w:r>
      <w:proofErr w:type="spellEnd"/>
      <w:r>
        <w:rPr>
          <w:sz w:val="28"/>
          <w:szCs w:val="28"/>
        </w:rPr>
        <w:t>- разгрузочные</w:t>
      </w:r>
      <w:proofErr w:type="gramEnd"/>
      <w:r>
        <w:rPr>
          <w:sz w:val="28"/>
          <w:szCs w:val="28"/>
        </w:rPr>
        <w:t xml:space="preserve"> работы, производить посадку и вырубку деревьев и кустарников располагать полевые станы, устраивать загоны скота, сооружать проволочные ограждения;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- совершать проезд машин и механизмов, имеющих общую высоту с грузом или без груза от поверхности дороги более 4,5 м, а также проводить планировку грунта;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- проводить строительство, капитальный  ремонт, реконструкцию или снос любых зданий и сооружений;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 xml:space="preserve">- запрещается производить  какие- либо действия, которые могут нарушить нормальную работу электрических сетей, привести к их повреждению или к несчастным случаям. В частности: 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азмещать автозаправочные станции и иные хранилища горюче – смазочных материалов в  охранных зонах электрических сетей;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 xml:space="preserve">б) посторонним лицам находиться на территории  и в помещениях </w:t>
      </w:r>
      <w:proofErr w:type="spellStart"/>
      <w:r>
        <w:rPr>
          <w:sz w:val="28"/>
          <w:szCs w:val="28"/>
        </w:rPr>
        <w:t>электросетевых</w:t>
      </w:r>
      <w:proofErr w:type="spellEnd"/>
      <w:r>
        <w:rPr>
          <w:sz w:val="28"/>
          <w:szCs w:val="28"/>
        </w:rPr>
        <w:t xml:space="preserve"> сооружений, открывать двери и люки </w:t>
      </w:r>
      <w:proofErr w:type="spellStart"/>
      <w:r>
        <w:rPr>
          <w:sz w:val="28"/>
          <w:szCs w:val="28"/>
        </w:rPr>
        <w:t>электросетевых</w:t>
      </w:r>
      <w:proofErr w:type="spellEnd"/>
      <w:r>
        <w:rPr>
          <w:sz w:val="28"/>
          <w:szCs w:val="28"/>
        </w:rPr>
        <w:t xml:space="preserve">  сооружений, проводить переключение и подключение в электрических сетях;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в) загромождать подъезды и подходы  к объектам электрических сетей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абрасывать на провода опоры и приближать к ним посторонние предметы, а также подниматься на опоры;</w:t>
      </w:r>
    </w:p>
    <w:p w:rsidR="0096206B" w:rsidRDefault="0096206B" w:rsidP="009620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устаивать всякого рода свалки в охранных зонах электрических сетей  и вблизи  них.</w:t>
      </w:r>
    </w:p>
    <w:p w:rsidR="0096206B" w:rsidRPr="00A454FB" w:rsidRDefault="0096206B" w:rsidP="0096206B">
      <w:pPr>
        <w:rPr>
          <w:b/>
          <w:bCs/>
          <w:sz w:val="28"/>
          <w:szCs w:val="28"/>
        </w:rPr>
      </w:pP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складывать корма, удобрения, солому, торф, дрова и другие материалы, разводить огонь в  охранных зонах электрических сетей и вблизи линий электропередач;</w:t>
      </w:r>
    </w:p>
    <w:p w:rsidR="0096206B" w:rsidRDefault="0096206B" w:rsidP="0096206B">
      <w:pPr>
        <w:rPr>
          <w:sz w:val="28"/>
          <w:szCs w:val="28"/>
        </w:rPr>
      </w:pPr>
      <w:r>
        <w:rPr>
          <w:sz w:val="28"/>
          <w:szCs w:val="28"/>
        </w:rPr>
        <w:t>ж) устраивать спортивные  площадки, площадки для игр, стадионы, рынки, остановочные  пункты общественного транспорта, стоянки всех видов машин и механизмов, проводить любые мероприятия, связанные с большим скоплением людей, не занятых  выполнением разрешённых в установленном порядке работ</w:t>
      </w:r>
      <w:r w:rsidRPr="0080082E">
        <w:rPr>
          <w:sz w:val="28"/>
          <w:szCs w:val="28"/>
        </w:rPr>
        <w:t xml:space="preserve"> </w:t>
      </w:r>
      <w:r>
        <w:rPr>
          <w:sz w:val="28"/>
          <w:szCs w:val="28"/>
        </w:rPr>
        <w:t>в  охранных зонах электрических сетей и вблизи линий электропередач;</w:t>
      </w:r>
    </w:p>
    <w:p w:rsidR="0096206B" w:rsidRPr="00A454FB" w:rsidRDefault="0096206B" w:rsidP="0096206B">
      <w:pPr>
        <w:rPr>
          <w:b/>
          <w:bCs/>
          <w:sz w:val="28"/>
          <w:szCs w:val="28"/>
        </w:rPr>
      </w:pPr>
      <w:r w:rsidRPr="00A454FB">
        <w:rPr>
          <w:b/>
          <w:bCs/>
          <w:i/>
          <w:iCs/>
          <w:sz w:val="28"/>
          <w:szCs w:val="28"/>
        </w:rPr>
        <w:t xml:space="preserve">Уважаемые родители! Помните о том, что нарушение вышеуказанных правил влечёт за собой административную ответственность – статья 20.3 </w:t>
      </w:r>
      <w:proofErr w:type="spellStart"/>
      <w:r w:rsidRPr="00A454FB">
        <w:rPr>
          <w:b/>
          <w:bCs/>
          <w:i/>
          <w:iCs/>
          <w:sz w:val="28"/>
          <w:szCs w:val="28"/>
        </w:rPr>
        <w:t>КоАП</w:t>
      </w:r>
      <w:proofErr w:type="spellEnd"/>
      <w:r w:rsidRPr="00A454FB">
        <w:rPr>
          <w:b/>
          <w:bCs/>
          <w:i/>
          <w:iCs/>
          <w:sz w:val="28"/>
          <w:szCs w:val="28"/>
        </w:rPr>
        <w:t xml:space="preserve"> РБ:  наложение штрафа на физическое лицо – до 20 базовых величин, на индивидуального предпринимателя  - до 50 базовых величин</w:t>
      </w:r>
      <w:proofErr w:type="gramStart"/>
      <w:r w:rsidRPr="00A454FB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A454FB">
        <w:rPr>
          <w:b/>
          <w:bCs/>
          <w:i/>
          <w:iCs/>
          <w:sz w:val="28"/>
          <w:szCs w:val="28"/>
        </w:rPr>
        <w:t xml:space="preserve"> на юридическое лицо – в размере 200 базовых величин. Берегите себя и электрические сети. Не забывайте о том, что электрический ток, представляет смертельную опасность</w:t>
      </w:r>
      <w:r>
        <w:rPr>
          <w:b/>
          <w:bCs/>
          <w:sz w:val="28"/>
          <w:szCs w:val="28"/>
        </w:rPr>
        <w:t>.</w:t>
      </w:r>
    </w:p>
    <w:p w:rsidR="0076389E" w:rsidRDefault="0076389E"/>
    <w:sectPr w:rsidR="0076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06B"/>
    <w:rsid w:val="0076389E"/>
    <w:rsid w:val="0096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Hewlett-Packard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2020-03-27T11:21:00Z</dcterms:created>
  <dcterms:modified xsi:type="dcterms:W3CDTF">2020-03-27T11:21:00Z</dcterms:modified>
</cp:coreProperties>
</file>