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0F" w:rsidRP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B360F">
        <w:rPr>
          <w:b/>
          <w:bCs/>
        </w:rPr>
        <w:t>Государственное учреждение образования «Жлобинский районный центр коррекционно-развивающего обучения и реабилитации»</w:t>
      </w: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A35A59" w:rsidRPr="00AB360F" w:rsidRDefault="00A35A59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AB360F">
        <w:rPr>
          <w:b/>
          <w:bCs/>
          <w:i/>
          <w:iCs/>
          <w:sz w:val="28"/>
          <w:szCs w:val="28"/>
        </w:rPr>
        <w:t>Методические рекомендации для педагогов учреждений общего среднего образования по организации обучения и воспитания детей с аутистическими  нарушениями</w:t>
      </w: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360F" w:rsidRDefault="00AB360F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B520A" w:rsidRPr="00CF0491" w:rsidRDefault="00EB520A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B360F" w:rsidRPr="00AB360F" w:rsidRDefault="006C37B1" w:rsidP="00AB3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Жлобин, 2023</w:t>
      </w:r>
    </w:p>
    <w:p w:rsidR="00F445FF" w:rsidRDefault="00F445FF" w:rsidP="003E24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E3581" w:rsidRPr="00EB520A" w:rsidRDefault="00F445FF" w:rsidP="006E358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lastRenderedPageBreak/>
        <w:t xml:space="preserve">  </w:t>
      </w:r>
      <w:r w:rsidRPr="00EB520A">
        <w:t xml:space="preserve">В последние годы в   нашей  республике  наблюдается значительное увеличение количества  детей </w:t>
      </w:r>
      <w:r w:rsidR="004F2D1C" w:rsidRPr="00EB520A">
        <w:t>с аутистическими нарушениями, в том числе  в классах интегрированного обучения и воспитания.</w:t>
      </w:r>
      <w:r w:rsidR="00A300F0" w:rsidRPr="00EB520A">
        <w:t xml:space="preserve"> У педагогов, работающих с данной категорией детей   возникает </w:t>
      </w:r>
      <w:proofErr w:type="gramStart"/>
      <w:r w:rsidR="00A300F0" w:rsidRPr="00EB520A">
        <w:t>очень много</w:t>
      </w:r>
      <w:proofErr w:type="gramEnd"/>
      <w:r w:rsidR="00A300F0" w:rsidRPr="00EB520A">
        <w:t xml:space="preserve">  трудностей</w:t>
      </w:r>
      <w:r w:rsidR="000E46F1" w:rsidRPr="00EB520A">
        <w:t xml:space="preserve"> в силу того, что аутизм характеризуется патологией нервной системы и затрудняет формирование эмоционального общения и социальную адаптацию ребёнка</w:t>
      </w:r>
      <w:r w:rsidR="00012452" w:rsidRPr="00EB520A">
        <w:t>. Сосредоточенность на своих переживаниях, уход от внешнего мира преобладают в поведении учащегося с аутистическими нарушениями и занимают доминирующее место в его развитии.</w:t>
      </w:r>
    </w:p>
    <w:p w:rsidR="006E3581" w:rsidRPr="00EB520A" w:rsidRDefault="006E3581" w:rsidP="006E358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EB520A">
        <w:t xml:space="preserve"> </w:t>
      </w:r>
      <w:r w:rsidR="00012452" w:rsidRPr="00EB520A">
        <w:t xml:space="preserve"> Педагогам </w:t>
      </w:r>
      <w:r w:rsidR="00325AB5" w:rsidRPr="00EB520A">
        <w:t>необходимо помнить о том, что при организации образовательного процесса  для учащихся с аутистическими нарушениями необходимо создание</w:t>
      </w:r>
      <w:r w:rsidR="004D1FB3" w:rsidRPr="00EB520A">
        <w:t xml:space="preserve"> образовательной среды с особой организацией пространства и визуализацией времени. </w:t>
      </w:r>
    </w:p>
    <w:p w:rsidR="006E3581" w:rsidRPr="00EB520A" w:rsidRDefault="006E3581" w:rsidP="006E3581">
      <w:pPr>
        <w:pStyle w:val="a3"/>
        <w:shd w:val="clear" w:color="auto" w:fill="FFFFFF"/>
        <w:spacing w:before="0" w:beforeAutospacing="0" w:after="0" w:afterAutospacing="0"/>
        <w:jc w:val="both"/>
      </w:pPr>
      <w:r w:rsidRPr="00EB520A">
        <w:t xml:space="preserve"> </w:t>
      </w:r>
      <w:r w:rsidR="00561D88" w:rsidRPr="00EB520A">
        <w:t xml:space="preserve"> У </w:t>
      </w:r>
      <w:proofErr w:type="spellStart"/>
      <w:r w:rsidR="00561D88" w:rsidRPr="00EB520A">
        <w:t>аутичных</w:t>
      </w:r>
      <w:proofErr w:type="spellEnd"/>
      <w:r w:rsidR="00561D88" w:rsidRPr="00EB520A">
        <w:t xml:space="preserve"> детей нарушена способность </w:t>
      </w:r>
      <w:proofErr w:type="gramStart"/>
      <w:r w:rsidR="00561D88" w:rsidRPr="00EB520A">
        <w:t>структурировать</w:t>
      </w:r>
      <w:proofErr w:type="gramEnd"/>
      <w:r w:rsidR="00561D88" w:rsidRPr="00EB520A">
        <w:t xml:space="preserve"> отдельные аспекты восприятия и понимать смысл происходящего, поэтому окружающий мир кажется хаотичным и непонятным.</w:t>
      </w:r>
      <w:r w:rsidR="000929FA" w:rsidRPr="00EB520A">
        <w:t xml:space="preserve"> Организацию образовательной среды необходимо начинать с создания структуры окружения, которая будет способствовать снижению страха  и неуверенности и обеспечит эффективность  образовательного процесса.</w:t>
      </w:r>
    </w:p>
    <w:p w:rsidR="000929FA" w:rsidRPr="00EB520A" w:rsidRDefault="000929FA" w:rsidP="006E3581">
      <w:pPr>
        <w:pStyle w:val="a3"/>
        <w:shd w:val="clear" w:color="auto" w:fill="FFFFFF"/>
        <w:spacing w:before="0" w:beforeAutospacing="0" w:after="0" w:afterAutospacing="0"/>
        <w:jc w:val="both"/>
      </w:pPr>
      <w:r w:rsidRPr="00EB520A">
        <w:t xml:space="preserve">   Структурирование окружающей среды выполняет следующие функции:</w:t>
      </w:r>
    </w:p>
    <w:p w:rsidR="000929FA" w:rsidRPr="00EB520A" w:rsidRDefault="000929FA" w:rsidP="006E3581">
      <w:pPr>
        <w:pStyle w:val="a3"/>
        <w:shd w:val="clear" w:color="auto" w:fill="FFFFFF"/>
        <w:spacing w:before="0" w:beforeAutospacing="0" w:after="0" w:afterAutospacing="0"/>
        <w:jc w:val="both"/>
      </w:pPr>
      <w:r w:rsidRPr="00EB520A">
        <w:t>- компенсирует вызванные аутизмом ориентационные проблемы;</w:t>
      </w:r>
    </w:p>
    <w:p w:rsidR="000929FA" w:rsidRPr="00EB520A" w:rsidRDefault="000929FA" w:rsidP="006E3581">
      <w:pPr>
        <w:pStyle w:val="a3"/>
        <w:shd w:val="clear" w:color="auto" w:fill="FFFFFF"/>
        <w:spacing w:before="0" w:beforeAutospacing="0" w:after="0" w:afterAutospacing="0"/>
        <w:jc w:val="both"/>
      </w:pPr>
      <w:r w:rsidRPr="00EB520A">
        <w:t>- делает окружающий мир наглядным;</w:t>
      </w:r>
    </w:p>
    <w:p w:rsidR="000929FA" w:rsidRPr="00EB520A" w:rsidRDefault="000929FA" w:rsidP="006E3581">
      <w:pPr>
        <w:pStyle w:val="a3"/>
        <w:shd w:val="clear" w:color="auto" w:fill="FFFFFF"/>
        <w:spacing w:before="0" w:beforeAutospacing="0" w:after="0" w:afterAutospacing="0"/>
        <w:jc w:val="both"/>
      </w:pPr>
      <w:r w:rsidRPr="00EB520A">
        <w:t>- позволяет предвидеть ситуации;</w:t>
      </w:r>
    </w:p>
    <w:p w:rsidR="000929FA" w:rsidRPr="00EB520A" w:rsidRDefault="000929FA" w:rsidP="006E3581">
      <w:pPr>
        <w:pStyle w:val="a3"/>
        <w:shd w:val="clear" w:color="auto" w:fill="FFFFFF"/>
        <w:spacing w:before="0" w:beforeAutospacing="0" w:after="0" w:afterAutospacing="0"/>
        <w:jc w:val="both"/>
      </w:pPr>
      <w:r w:rsidRPr="00EB520A">
        <w:t>- помогает объяснить комплексные действия;</w:t>
      </w:r>
    </w:p>
    <w:p w:rsidR="000929FA" w:rsidRPr="00EB520A" w:rsidRDefault="00F2553A" w:rsidP="006E3581">
      <w:pPr>
        <w:pStyle w:val="a3"/>
        <w:shd w:val="clear" w:color="auto" w:fill="FFFFFF"/>
        <w:spacing w:before="0" w:beforeAutospacing="0" w:after="0" w:afterAutospacing="0"/>
        <w:jc w:val="both"/>
      </w:pPr>
      <w:r w:rsidRPr="00EB520A">
        <w:t>- вселяет уверенность.</w:t>
      </w:r>
    </w:p>
    <w:p w:rsidR="00F2553A" w:rsidRPr="00EB520A" w:rsidRDefault="00F2553A" w:rsidP="006E3581">
      <w:pPr>
        <w:pStyle w:val="a3"/>
        <w:shd w:val="clear" w:color="auto" w:fill="FFFFFF"/>
        <w:spacing w:before="0" w:beforeAutospacing="0" w:after="0" w:afterAutospacing="0"/>
        <w:jc w:val="both"/>
      </w:pPr>
      <w:r w:rsidRPr="00EB520A">
        <w:t xml:space="preserve">    При помощи визуального структурирования   педагоги пытаются свести к минимуму нарушения обработки слуховой информации, внимания, организации временных интервалов, коммуникации.</w:t>
      </w:r>
    </w:p>
    <w:p w:rsidR="009D7EB8" w:rsidRPr="00EB520A" w:rsidRDefault="00F2553A" w:rsidP="00F2553A">
      <w:pPr>
        <w:pStyle w:val="a3"/>
        <w:shd w:val="clear" w:color="auto" w:fill="FFFFFF"/>
        <w:spacing w:before="0" w:beforeAutospacing="0" w:after="0" w:afterAutospacing="0"/>
        <w:jc w:val="both"/>
      </w:pPr>
      <w:r w:rsidRPr="00EB520A">
        <w:t xml:space="preserve">     Структурирование служит </w:t>
      </w:r>
      <w:proofErr w:type="gramStart"/>
      <w:r w:rsidRPr="00EB520A">
        <w:t>сообщению</w:t>
      </w:r>
      <w:proofErr w:type="gramEnd"/>
      <w:r w:rsidRPr="00EB520A">
        <w:t xml:space="preserve"> учащемуся  знаний.</w:t>
      </w:r>
      <w:r w:rsidR="00BF5E6C" w:rsidRPr="00EB520A">
        <w:t xml:space="preserve"> Оно должно подводить учащегося к распознаванию смысловых связей и  пониманию закономерностей для того, чтобы, в конце концов, он самостоятельно ориентировался в своём жизненном окружении.</w:t>
      </w:r>
    </w:p>
    <w:p w:rsidR="00D95CFE" w:rsidRPr="00EB520A" w:rsidRDefault="00BF5E6C" w:rsidP="00BF5E6C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</w:t>
      </w:r>
      <w:r w:rsidR="00D95CFE" w:rsidRPr="00EB520A">
        <w:rPr>
          <w:color w:val="000000"/>
        </w:rPr>
        <w:t xml:space="preserve"> Визуальное структурирование направля</w:t>
      </w:r>
      <w:r w:rsidR="00D53F9A" w:rsidRPr="00EB520A">
        <w:rPr>
          <w:color w:val="000000"/>
        </w:rPr>
        <w:t>ет внима</w:t>
      </w:r>
      <w:r w:rsidR="00D449ED" w:rsidRPr="00EB520A">
        <w:rPr>
          <w:color w:val="000000"/>
        </w:rPr>
        <w:t>ние  учащегося</w:t>
      </w:r>
      <w:r w:rsidR="00D53F9A" w:rsidRPr="00EB520A">
        <w:rPr>
          <w:color w:val="000000"/>
        </w:rPr>
        <w:t xml:space="preserve"> </w:t>
      </w:r>
      <w:r w:rsidR="00D95CFE" w:rsidRPr="00EB520A">
        <w:rPr>
          <w:color w:val="000000"/>
        </w:rPr>
        <w:t xml:space="preserve">на важные вещи окружающего мира. Временные и пространственные отношения становятся наглядными, а сложные ситуации </w:t>
      </w:r>
      <w:r w:rsidR="00D53F9A" w:rsidRPr="00EB520A">
        <w:rPr>
          <w:color w:val="000000"/>
        </w:rPr>
        <w:t>–</w:t>
      </w:r>
      <w:r w:rsidR="00D95CFE" w:rsidRPr="00EB520A">
        <w:rPr>
          <w:color w:val="000000"/>
        </w:rPr>
        <w:t xml:space="preserve"> понятными</w:t>
      </w:r>
      <w:r w:rsidR="00D53F9A" w:rsidRPr="00EB520A">
        <w:rPr>
          <w:color w:val="000000"/>
        </w:rPr>
        <w:t xml:space="preserve"> </w:t>
      </w:r>
      <w:r w:rsidR="00D53F9A" w:rsidRPr="00EB520A">
        <w:rPr>
          <w:rStyle w:val="ft3"/>
          <w:color w:val="000000"/>
        </w:rPr>
        <w:t xml:space="preserve"> и  </w:t>
      </w:r>
      <w:r w:rsidR="00D95CFE" w:rsidRPr="00EB520A">
        <w:rPr>
          <w:rStyle w:val="ft59"/>
          <w:color w:val="000000"/>
        </w:rPr>
        <w:t xml:space="preserve">обозримыми. </w:t>
      </w:r>
    </w:p>
    <w:p w:rsidR="00D95CFE" w:rsidRPr="00EB520A" w:rsidRDefault="00D95CFE" w:rsidP="00D53F9A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>Струк</w:t>
      </w:r>
      <w:r w:rsidR="00D449ED" w:rsidRPr="00EB520A">
        <w:rPr>
          <w:color w:val="000000"/>
        </w:rPr>
        <w:t>турирование создает для учащегося</w:t>
      </w:r>
      <w:r w:rsidRPr="00EB520A">
        <w:rPr>
          <w:color w:val="000000"/>
        </w:rPr>
        <w:t xml:space="preserve"> с аутизмом опорные рамки, в которых становится возможным взаимодействие с окружающим его миром и появляются новые направления для обучения. Итак, структурирование - это не учебная программа, а принцип, который может сопровождать людей с аутизмом во всех областях, на всех этапах жизни и обучения. </w:t>
      </w:r>
    </w:p>
    <w:p w:rsidR="00D449ED" w:rsidRPr="00EB520A" w:rsidRDefault="00D449ED" w:rsidP="00D95CFE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>Структурированию подлежат следующие области:</w:t>
      </w:r>
    </w:p>
    <w:p w:rsidR="00D449ED" w:rsidRPr="00EB520A" w:rsidRDefault="00D449ED" w:rsidP="00D95CFE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>- прост</w:t>
      </w:r>
      <w:r w:rsidR="00E36F4F" w:rsidRPr="00EB520A">
        <w:rPr>
          <w:color w:val="000000"/>
        </w:rPr>
        <w:t>р</w:t>
      </w:r>
      <w:r w:rsidRPr="00EB520A">
        <w:rPr>
          <w:color w:val="000000"/>
        </w:rPr>
        <w:t>анство;</w:t>
      </w:r>
    </w:p>
    <w:p w:rsidR="00D449ED" w:rsidRPr="00EB520A" w:rsidRDefault="00D449ED" w:rsidP="00A32485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>- время;</w:t>
      </w:r>
    </w:p>
    <w:p w:rsidR="00E36F4F" w:rsidRPr="00EB520A" w:rsidRDefault="00E36F4F" w:rsidP="00A32485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>- деятельность.</w:t>
      </w:r>
    </w:p>
    <w:p w:rsidR="0011446E" w:rsidRPr="00EB520A" w:rsidRDefault="0011446E" w:rsidP="00A32485">
      <w:pPr>
        <w:pStyle w:val="p129"/>
        <w:spacing w:before="15" w:beforeAutospacing="0" w:after="0" w:afterAutospacing="0" w:line="240" w:lineRule="atLeast"/>
        <w:ind w:firstLine="450"/>
        <w:jc w:val="both"/>
        <w:rPr>
          <w:b/>
          <w:color w:val="000000"/>
        </w:rPr>
      </w:pPr>
    </w:p>
    <w:p w:rsidR="00D95CFE" w:rsidRPr="00EB520A" w:rsidRDefault="001C54C7" w:rsidP="00D449ED">
      <w:pPr>
        <w:pStyle w:val="p137"/>
        <w:spacing w:before="15" w:beforeAutospacing="0" w:after="0" w:afterAutospacing="0" w:line="225" w:lineRule="atLeast"/>
        <w:jc w:val="both"/>
        <w:rPr>
          <w:color w:val="000000"/>
        </w:rPr>
      </w:pPr>
      <w:r w:rsidRPr="00EB520A">
        <w:rPr>
          <w:b/>
          <w:bCs/>
          <w:i/>
          <w:iCs/>
          <w:color w:val="000000"/>
        </w:rPr>
        <w:t xml:space="preserve">    </w:t>
      </w:r>
      <w:r w:rsidR="00D449ED" w:rsidRPr="00EB520A">
        <w:rPr>
          <w:b/>
          <w:bCs/>
          <w:i/>
          <w:iCs/>
          <w:color w:val="000000"/>
        </w:rPr>
        <w:t>Структурирование пространства</w:t>
      </w:r>
      <w:r w:rsidR="00E36F4F" w:rsidRPr="00EB520A">
        <w:rPr>
          <w:b/>
          <w:bCs/>
          <w:i/>
          <w:iCs/>
          <w:color w:val="000000"/>
        </w:rPr>
        <w:t xml:space="preserve"> (помещения)</w:t>
      </w:r>
      <w:r w:rsidR="00637AF4" w:rsidRPr="00EB520A">
        <w:rPr>
          <w:b/>
          <w:bCs/>
          <w:i/>
          <w:iCs/>
          <w:color w:val="000000"/>
        </w:rPr>
        <w:t>.</w:t>
      </w:r>
      <w:r w:rsidR="00C32E88" w:rsidRPr="00EB520A">
        <w:rPr>
          <w:b/>
          <w:bCs/>
          <w:i/>
          <w:iCs/>
          <w:color w:val="000000"/>
        </w:rPr>
        <w:t xml:space="preserve"> </w:t>
      </w:r>
      <w:r w:rsidR="00637AF4" w:rsidRPr="00EB520A">
        <w:rPr>
          <w:b/>
          <w:bCs/>
          <w:i/>
          <w:iCs/>
          <w:color w:val="000000"/>
        </w:rPr>
        <w:t xml:space="preserve"> </w:t>
      </w:r>
      <w:r w:rsidR="00637AF4" w:rsidRPr="00EB520A">
        <w:rPr>
          <w:color w:val="000000"/>
        </w:rPr>
        <w:t>Э</w:t>
      </w:r>
      <w:r w:rsidRPr="00EB520A">
        <w:rPr>
          <w:color w:val="000000"/>
        </w:rPr>
        <w:t>то</w:t>
      </w:r>
      <w:r w:rsidR="00012452" w:rsidRPr="00EB520A">
        <w:rPr>
          <w:color w:val="000000"/>
        </w:rPr>
        <w:t xml:space="preserve"> </w:t>
      </w:r>
      <w:r w:rsidR="00E76F25" w:rsidRPr="00EB520A">
        <w:rPr>
          <w:color w:val="000000"/>
        </w:rPr>
        <w:t xml:space="preserve"> устройство и</w:t>
      </w:r>
      <w:r w:rsidR="00D449ED" w:rsidRPr="00EB520A">
        <w:rPr>
          <w:bCs/>
          <w:color w:val="000000"/>
        </w:rPr>
        <w:t xml:space="preserve"> организация жизненного  и учебного</w:t>
      </w:r>
      <w:r w:rsidRPr="00EB520A">
        <w:rPr>
          <w:bCs/>
          <w:color w:val="000000"/>
        </w:rPr>
        <w:t xml:space="preserve"> окружения учащегося таким образом, чтобы помогать ему в ориентировании</w:t>
      </w:r>
      <w:r w:rsidRPr="00EB520A">
        <w:rPr>
          <w:bCs/>
          <w:i/>
          <w:iCs/>
          <w:color w:val="000000"/>
        </w:rPr>
        <w:t xml:space="preserve">. </w:t>
      </w:r>
      <w:r w:rsidR="00D95CFE" w:rsidRPr="00EB520A">
        <w:rPr>
          <w:b/>
          <w:bCs/>
          <w:i/>
          <w:iCs/>
          <w:color w:val="000000"/>
        </w:rPr>
        <w:t> </w:t>
      </w:r>
      <w:r w:rsidR="00D449ED" w:rsidRPr="00EB520A">
        <w:rPr>
          <w:rStyle w:val="ft3"/>
          <w:color w:val="000000"/>
        </w:rPr>
        <w:t xml:space="preserve">Детям с аутистическими нарушениями </w:t>
      </w:r>
      <w:r w:rsidR="00D95CFE" w:rsidRPr="00EB520A">
        <w:rPr>
          <w:rStyle w:val="ft3"/>
          <w:color w:val="000000"/>
        </w:rPr>
        <w:t xml:space="preserve"> часто не</w:t>
      </w:r>
      <w:r w:rsidR="00C1511E" w:rsidRPr="00EB520A">
        <w:rPr>
          <w:rStyle w:val="ft3"/>
          <w:color w:val="000000"/>
        </w:rPr>
        <w:t xml:space="preserve"> </w:t>
      </w:r>
      <w:r w:rsidR="00D95CFE" w:rsidRPr="00EB520A">
        <w:rPr>
          <w:color w:val="000000"/>
        </w:rPr>
        <w:t>понятно, где они должны находиться, где должны быть предметы или куда их нужно убрать, где должны осуществляться определенные виды деятельности. Поэтому структурирование помещения дает понятные ответы на эти вопросы.</w:t>
      </w:r>
      <w:r w:rsidR="00E36F4F" w:rsidRPr="00EB520A">
        <w:rPr>
          <w:color w:val="000000"/>
        </w:rPr>
        <w:t xml:space="preserve"> Визуальная поддержка при пространственном структурировании может касаться трёх аспектов:</w:t>
      </w:r>
    </w:p>
    <w:p w:rsidR="00E36F4F" w:rsidRPr="00EB520A" w:rsidRDefault="00E36F4F" w:rsidP="00D449ED">
      <w:pPr>
        <w:pStyle w:val="p137"/>
        <w:spacing w:before="15" w:beforeAutospacing="0" w:after="0" w:afterAutospacing="0" w:line="225" w:lineRule="atLeast"/>
        <w:jc w:val="both"/>
        <w:rPr>
          <w:color w:val="000000"/>
        </w:rPr>
      </w:pPr>
      <w:r w:rsidRPr="00EB520A">
        <w:rPr>
          <w:color w:val="000000"/>
        </w:rPr>
        <w:t>- где я? Где я должен  быть?</w:t>
      </w:r>
    </w:p>
    <w:p w:rsidR="00E36F4F" w:rsidRPr="00EB520A" w:rsidRDefault="00E36F4F" w:rsidP="00D449ED">
      <w:pPr>
        <w:pStyle w:val="p137"/>
        <w:spacing w:before="15" w:beforeAutospacing="0" w:after="0" w:afterAutospacing="0" w:line="225" w:lineRule="atLeast"/>
        <w:jc w:val="both"/>
        <w:rPr>
          <w:color w:val="000000"/>
        </w:rPr>
      </w:pPr>
      <w:r w:rsidRPr="00EB520A">
        <w:rPr>
          <w:color w:val="000000"/>
        </w:rPr>
        <w:t>- что это? Куда это относится?</w:t>
      </w:r>
    </w:p>
    <w:p w:rsidR="00E36F4F" w:rsidRPr="00EB520A" w:rsidRDefault="00E36F4F" w:rsidP="00D449ED">
      <w:pPr>
        <w:pStyle w:val="p137"/>
        <w:spacing w:before="15" w:beforeAutospacing="0" w:after="0" w:afterAutospacing="0" w:line="225" w:lineRule="atLeast"/>
        <w:jc w:val="both"/>
        <w:rPr>
          <w:color w:val="000000"/>
        </w:rPr>
      </w:pPr>
      <w:r w:rsidRPr="00EB520A">
        <w:rPr>
          <w:color w:val="000000"/>
        </w:rPr>
        <w:t>- где что происходит?</w:t>
      </w:r>
    </w:p>
    <w:p w:rsidR="001F616B" w:rsidRPr="00EB520A" w:rsidRDefault="001F616B" w:rsidP="00D449ED">
      <w:pPr>
        <w:pStyle w:val="p137"/>
        <w:spacing w:before="15" w:beforeAutospacing="0" w:after="0" w:afterAutospacing="0" w:line="225" w:lineRule="atLeast"/>
        <w:jc w:val="both"/>
        <w:rPr>
          <w:b/>
          <w:bCs/>
          <w:i/>
          <w:iCs/>
          <w:color w:val="000000"/>
        </w:rPr>
      </w:pPr>
      <w:r w:rsidRPr="00EB520A">
        <w:rPr>
          <w:color w:val="000000"/>
        </w:rPr>
        <w:t xml:space="preserve">     Оформление помещения должно давать учащемуся однозначную информацию об их функциях.</w:t>
      </w:r>
      <w:r w:rsidR="005357CA" w:rsidRPr="00EB520A">
        <w:rPr>
          <w:color w:val="000000"/>
        </w:rPr>
        <w:t xml:space="preserve"> Педагогам также необходимо сделать маркировку учебных принадлежностей учащегося.</w:t>
      </w:r>
      <w:r w:rsidRPr="00EB520A">
        <w:rPr>
          <w:color w:val="000000"/>
        </w:rPr>
        <w:t xml:space="preserve"> Отчётливые физические и визуальные ограничения до</w:t>
      </w:r>
      <w:r w:rsidR="00C1511E" w:rsidRPr="00EB520A">
        <w:rPr>
          <w:color w:val="000000"/>
        </w:rPr>
        <w:t xml:space="preserve">лжны </w:t>
      </w:r>
      <w:proofErr w:type="gramStart"/>
      <w:r w:rsidR="00C1511E" w:rsidRPr="00EB520A">
        <w:rPr>
          <w:color w:val="000000"/>
        </w:rPr>
        <w:t>помогать учащемуся распозна</w:t>
      </w:r>
      <w:r w:rsidRPr="00EB520A">
        <w:rPr>
          <w:color w:val="000000"/>
        </w:rPr>
        <w:t>вать</w:t>
      </w:r>
      <w:proofErr w:type="gramEnd"/>
      <w:r w:rsidRPr="00EB520A">
        <w:rPr>
          <w:color w:val="000000"/>
        </w:rPr>
        <w:t>, где начинается и заканчивается каждая отдельная зона.</w:t>
      </w:r>
    </w:p>
    <w:p w:rsidR="00D95CFE" w:rsidRPr="00EB520A" w:rsidRDefault="007C2914" w:rsidP="00D95CFE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 xml:space="preserve"> Для  структурирования пространства педагоги  могут использовать: п</w:t>
      </w:r>
      <w:r w:rsidR="00D95CFE" w:rsidRPr="00EB520A">
        <w:rPr>
          <w:color w:val="000000"/>
        </w:rPr>
        <w:t>ерегоро</w:t>
      </w:r>
      <w:r w:rsidRPr="00EB520A">
        <w:rPr>
          <w:color w:val="000000"/>
        </w:rPr>
        <w:t>дки, предметы мебели, коврики для пола или другую маркировку. Это позволит  раздели</w:t>
      </w:r>
      <w:r w:rsidR="00D95CFE" w:rsidRPr="00EB520A">
        <w:rPr>
          <w:color w:val="000000"/>
        </w:rPr>
        <w:t>ть помещение на различные зоны, например</w:t>
      </w:r>
      <w:r w:rsidR="00A32485" w:rsidRPr="00EB520A">
        <w:rPr>
          <w:color w:val="000000"/>
        </w:rPr>
        <w:t xml:space="preserve">, на </w:t>
      </w:r>
      <w:proofErr w:type="gramStart"/>
      <w:r w:rsidR="00A32485" w:rsidRPr="00EB520A">
        <w:rPr>
          <w:color w:val="000000"/>
        </w:rPr>
        <w:t>игровую</w:t>
      </w:r>
      <w:proofErr w:type="gramEnd"/>
      <w:r w:rsidR="00A32485" w:rsidRPr="00EB520A">
        <w:rPr>
          <w:color w:val="000000"/>
        </w:rPr>
        <w:t>, рабочую</w:t>
      </w:r>
      <w:r w:rsidR="00D95CFE" w:rsidRPr="00EB520A">
        <w:rPr>
          <w:color w:val="000000"/>
        </w:rPr>
        <w:t xml:space="preserve">. </w:t>
      </w:r>
      <w:r w:rsidRPr="00EB520A">
        <w:rPr>
          <w:color w:val="000000"/>
        </w:rPr>
        <w:t xml:space="preserve"> Также можно использовать о</w:t>
      </w:r>
      <w:r w:rsidR="00D95CFE" w:rsidRPr="00EB520A">
        <w:rPr>
          <w:color w:val="000000"/>
        </w:rPr>
        <w:t>пределенные предметы или фотографии какого-либо</w:t>
      </w:r>
      <w:r w:rsidR="00D449ED" w:rsidRPr="00EB520A">
        <w:rPr>
          <w:color w:val="000000"/>
        </w:rPr>
        <w:t xml:space="preserve"> </w:t>
      </w:r>
      <w:r w:rsidR="00D95CFE" w:rsidRPr="00EB520A">
        <w:rPr>
          <w:color w:val="000000"/>
        </w:rPr>
        <w:t>действия</w:t>
      </w:r>
      <w:r w:rsidRPr="00EB520A">
        <w:rPr>
          <w:color w:val="000000"/>
        </w:rPr>
        <w:t xml:space="preserve">, которые </w:t>
      </w:r>
      <w:r w:rsidR="00D95CFE" w:rsidRPr="00EB520A">
        <w:rPr>
          <w:color w:val="000000"/>
        </w:rPr>
        <w:t xml:space="preserve"> </w:t>
      </w:r>
      <w:r w:rsidRPr="00EB520A">
        <w:rPr>
          <w:color w:val="000000"/>
        </w:rPr>
        <w:t>по</w:t>
      </w:r>
      <w:r w:rsidR="00D95CFE" w:rsidRPr="00EB520A">
        <w:rPr>
          <w:color w:val="000000"/>
        </w:rPr>
        <w:t xml:space="preserve">могут дополнительно указывать на то, какая </w:t>
      </w:r>
      <w:r w:rsidR="00D95CFE" w:rsidRPr="00EB520A">
        <w:rPr>
          <w:color w:val="000000"/>
        </w:rPr>
        <w:lastRenderedPageBreak/>
        <w:t>деятельность должна происходить в данной зоне. Место, где должны находиться предметы, можно обозначить фотографиями и картинками на шкафах и полках. Можно также использовать цветные обозначения, которые, например, демонстрируют, что красные шарики нужно убирать в красную корзинку, а синие кубики - в синий ящик в шкафу.</w:t>
      </w:r>
    </w:p>
    <w:p w:rsidR="00012452" w:rsidRPr="00EB520A" w:rsidRDefault="00E76F25" w:rsidP="001F616B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 xml:space="preserve"> Следующий важный аспект при структурировании помещени</w:t>
      </w:r>
      <w:proofErr w:type="gramStart"/>
      <w:r w:rsidRPr="00EB520A">
        <w:rPr>
          <w:color w:val="000000"/>
        </w:rPr>
        <w:t>я-</w:t>
      </w:r>
      <w:proofErr w:type="gramEnd"/>
      <w:r w:rsidRPr="00EB520A">
        <w:rPr>
          <w:color w:val="000000"/>
        </w:rPr>
        <w:t xml:space="preserve"> это сокращение отвлекающих факторов, которые не дают сконцентрироваться  </w:t>
      </w:r>
      <w:proofErr w:type="spellStart"/>
      <w:r w:rsidRPr="00EB520A">
        <w:rPr>
          <w:color w:val="000000"/>
        </w:rPr>
        <w:t>аутичным</w:t>
      </w:r>
      <w:proofErr w:type="spellEnd"/>
      <w:r w:rsidR="001F616B" w:rsidRPr="00EB520A">
        <w:rPr>
          <w:color w:val="000000"/>
        </w:rPr>
        <w:t xml:space="preserve"> учащимся на выполнении задания. Для этого можно использовать защитные экраны или ширмы, индивидуальные столы, которые помогают уменьшить количество раздражителей и предотвратить дополнительный стресс.</w:t>
      </w:r>
    </w:p>
    <w:p w:rsidR="00BC2EEE" w:rsidRPr="00EB520A" w:rsidRDefault="00BC2EEE" w:rsidP="001F616B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</w:p>
    <w:p w:rsidR="00BC2EEE" w:rsidRPr="00EB520A" w:rsidRDefault="00BC2EEE" w:rsidP="001F616B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noProof/>
          <w:color w:val="000000"/>
        </w:rPr>
        <w:drawing>
          <wp:inline distT="0" distB="0" distL="0" distR="0">
            <wp:extent cx="2085975" cy="12573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20A">
        <w:rPr>
          <w:color w:val="000000"/>
        </w:rPr>
        <w:t xml:space="preserve">   </w:t>
      </w:r>
      <w:r w:rsidRPr="00EB520A">
        <w:rPr>
          <w:noProof/>
          <w:color w:val="000000"/>
        </w:rPr>
        <w:drawing>
          <wp:inline distT="0" distB="0" distL="0" distR="0">
            <wp:extent cx="1952625" cy="12573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EE" w:rsidRPr="00EB520A" w:rsidRDefault="00BC2EEE" w:rsidP="001F616B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</w:p>
    <w:p w:rsidR="00BC2EEE" w:rsidRPr="00EB520A" w:rsidRDefault="00BC2EEE" w:rsidP="001F616B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noProof/>
          <w:color w:val="000000"/>
        </w:rPr>
        <w:drawing>
          <wp:inline distT="0" distB="0" distL="0" distR="0">
            <wp:extent cx="2085975" cy="1371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20A">
        <w:rPr>
          <w:color w:val="000000"/>
        </w:rPr>
        <w:t xml:space="preserve">   </w:t>
      </w:r>
      <w:r w:rsidRPr="00EB520A">
        <w:rPr>
          <w:noProof/>
          <w:color w:val="000000"/>
        </w:rPr>
        <w:drawing>
          <wp:inline distT="0" distB="0" distL="0" distR="0">
            <wp:extent cx="1952625" cy="14192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EE" w:rsidRPr="00EB520A" w:rsidRDefault="00BC2EEE" w:rsidP="001F616B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</w:p>
    <w:p w:rsidR="00BC2EEE" w:rsidRPr="00EB520A" w:rsidRDefault="00BC2EEE" w:rsidP="001F616B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 xml:space="preserve">                            </w:t>
      </w:r>
      <w:r w:rsidRPr="00EB520A">
        <w:rPr>
          <w:noProof/>
          <w:color w:val="000000"/>
        </w:rPr>
        <w:drawing>
          <wp:inline distT="0" distB="0" distL="0" distR="0">
            <wp:extent cx="2038350" cy="13335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6E" w:rsidRPr="00EB520A" w:rsidRDefault="00D95CFE" w:rsidP="00E36F4F">
      <w:pPr>
        <w:pStyle w:val="p33"/>
        <w:spacing w:before="4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 xml:space="preserve"> </w:t>
      </w:r>
    </w:p>
    <w:p w:rsidR="00212079" w:rsidRPr="00EB520A" w:rsidRDefault="001C54C7" w:rsidP="00D95CFE">
      <w:pPr>
        <w:pStyle w:val="p36"/>
        <w:spacing w:before="15" w:beforeAutospacing="0" w:after="0" w:afterAutospacing="0" w:line="225" w:lineRule="atLeast"/>
        <w:rPr>
          <w:color w:val="000000"/>
        </w:rPr>
      </w:pPr>
      <w:r w:rsidRPr="00EB520A">
        <w:rPr>
          <w:b/>
          <w:bCs/>
          <w:i/>
          <w:iCs/>
          <w:color w:val="000000"/>
        </w:rPr>
        <w:t xml:space="preserve">    </w:t>
      </w:r>
      <w:r w:rsidR="00372767" w:rsidRPr="00EB520A">
        <w:rPr>
          <w:b/>
          <w:bCs/>
          <w:i/>
          <w:iCs/>
          <w:color w:val="000000"/>
        </w:rPr>
        <w:t xml:space="preserve">Структурирование времени. </w:t>
      </w:r>
      <w:r w:rsidR="00212079" w:rsidRPr="00EB520A">
        <w:rPr>
          <w:color w:val="000000"/>
        </w:rPr>
        <w:t>Дети с аутизмом часто не знают, как долго длятся  события, как они следуют одно за другим. Такая  ситуация  для них является пугающей и дезориентирующей.</w:t>
      </w:r>
    </w:p>
    <w:p w:rsidR="00D95CFE" w:rsidRPr="00EB520A" w:rsidRDefault="00212079" w:rsidP="00D95CFE">
      <w:pPr>
        <w:pStyle w:val="p36"/>
        <w:spacing w:before="15" w:beforeAutospacing="0" w:after="0" w:afterAutospacing="0" w:line="225" w:lineRule="atLeast"/>
        <w:rPr>
          <w:bCs/>
          <w:iCs/>
          <w:color w:val="000000"/>
        </w:rPr>
      </w:pPr>
      <w:r w:rsidRPr="00EB520A">
        <w:rPr>
          <w:color w:val="000000"/>
        </w:rPr>
        <w:t xml:space="preserve">   Структурирование времени</w:t>
      </w:r>
      <w:r w:rsidR="001C54C7" w:rsidRPr="00EB520A">
        <w:rPr>
          <w:color w:val="000000"/>
        </w:rPr>
        <w:t xml:space="preserve">  осуществляется посредством составления распорядка дня, который чётко определяет, какие действие и в какой последовательности   должны    осуществляться</w:t>
      </w:r>
      <w:r w:rsidR="001C54C7" w:rsidRPr="00EB520A">
        <w:rPr>
          <w:b/>
          <w:bCs/>
          <w:i/>
          <w:iCs/>
          <w:color w:val="000000"/>
        </w:rPr>
        <w:t>.</w:t>
      </w:r>
      <w:r w:rsidR="00B04DFB" w:rsidRPr="00EB520A">
        <w:rPr>
          <w:color w:val="000000"/>
        </w:rPr>
        <w:t xml:space="preserve"> Распорядок дня помогает учащимся ориентироваться во времени, тренирует память, способствует концентрации внимания, восприятию речи, развивает самостоятельность, содействует возникновению  диалога и коммуникации. </w:t>
      </w:r>
      <w:r w:rsidR="001C54C7" w:rsidRPr="00EB520A">
        <w:rPr>
          <w:bCs/>
          <w:iCs/>
          <w:color w:val="000000"/>
        </w:rPr>
        <w:t xml:space="preserve"> Для этого</w:t>
      </w:r>
      <w:r w:rsidRPr="00EB520A">
        <w:rPr>
          <w:bCs/>
          <w:iCs/>
          <w:color w:val="000000"/>
        </w:rPr>
        <w:t xml:space="preserve"> педагоги  могут </w:t>
      </w:r>
      <w:r w:rsidR="001C54C7" w:rsidRPr="00EB520A">
        <w:rPr>
          <w:bCs/>
          <w:iCs/>
          <w:color w:val="000000"/>
        </w:rPr>
        <w:t xml:space="preserve"> использовать:</w:t>
      </w:r>
    </w:p>
    <w:p w:rsidR="00FC72A7" w:rsidRPr="00EB520A" w:rsidRDefault="00A26AA1" w:rsidP="00D95CFE">
      <w:pPr>
        <w:pStyle w:val="p47"/>
        <w:spacing w:before="30" w:beforeAutospacing="0" w:after="0" w:afterAutospacing="0" w:line="225" w:lineRule="atLeast"/>
        <w:rPr>
          <w:b/>
          <w:bCs/>
          <w:i/>
          <w:iCs/>
          <w:color w:val="000000"/>
        </w:rPr>
      </w:pPr>
      <w:r w:rsidRPr="00EB520A">
        <w:rPr>
          <w:b/>
          <w:bCs/>
          <w:i/>
          <w:iCs/>
          <w:color w:val="000000"/>
        </w:rPr>
        <w:t xml:space="preserve">      </w:t>
      </w:r>
      <w:r w:rsidR="004742CF" w:rsidRPr="00EB520A">
        <w:rPr>
          <w:b/>
          <w:bCs/>
          <w:i/>
          <w:iCs/>
          <w:color w:val="000000"/>
        </w:rPr>
        <w:t>Индивидуальные графики</w:t>
      </w:r>
    </w:p>
    <w:p w:rsidR="00D95CFE" w:rsidRPr="00EB520A" w:rsidRDefault="00212079" w:rsidP="00D95CFE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 xml:space="preserve"> Это с</w:t>
      </w:r>
      <w:r w:rsidR="00FC72A7" w:rsidRPr="00EB520A">
        <w:rPr>
          <w:color w:val="000000"/>
        </w:rPr>
        <w:t xml:space="preserve">амая простая форма, которая может быть представлена </w:t>
      </w:r>
      <w:r w:rsidR="00D95CFE" w:rsidRPr="00EB520A">
        <w:rPr>
          <w:color w:val="000000"/>
        </w:rPr>
        <w:t xml:space="preserve"> </w:t>
      </w:r>
      <w:r w:rsidR="00FC72A7" w:rsidRPr="00EB520A">
        <w:rPr>
          <w:color w:val="000000"/>
        </w:rPr>
        <w:t xml:space="preserve"> в виде  расписания</w:t>
      </w:r>
      <w:r w:rsidR="00D95CFE" w:rsidRPr="00EB520A">
        <w:rPr>
          <w:color w:val="000000"/>
        </w:rPr>
        <w:t xml:space="preserve">, </w:t>
      </w:r>
      <w:r w:rsidR="00FC72A7" w:rsidRPr="00EB520A">
        <w:rPr>
          <w:color w:val="000000"/>
        </w:rPr>
        <w:t xml:space="preserve"> и состоящая</w:t>
      </w:r>
      <w:r w:rsidR="00D95CFE" w:rsidRPr="00EB520A">
        <w:rPr>
          <w:color w:val="000000"/>
        </w:rPr>
        <w:t xml:space="preserve"> из конкретных объектов, где предметы располагаются слева направо, сверху вниз, или же спереди назад. Например, карандаш или ручка могут обозначать какую-то</w:t>
      </w:r>
      <w:r w:rsidR="00092A87" w:rsidRPr="00EB520A">
        <w:rPr>
          <w:color w:val="000000"/>
        </w:rPr>
        <w:t xml:space="preserve"> </w:t>
      </w:r>
      <w:r w:rsidR="00D95CFE" w:rsidRPr="00EB520A">
        <w:rPr>
          <w:color w:val="000000"/>
        </w:rPr>
        <w:t xml:space="preserve">занятость, предмет обуви </w:t>
      </w:r>
      <w:r w:rsidR="00AB360F" w:rsidRPr="00EB520A">
        <w:rPr>
          <w:color w:val="000000"/>
        </w:rPr>
        <w:t>–</w:t>
      </w:r>
      <w:r w:rsidR="00D95CFE" w:rsidRPr="00EB520A">
        <w:rPr>
          <w:color w:val="000000"/>
        </w:rPr>
        <w:t xml:space="preserve"> прогулку, тарелка </w:t>
      </w:r>
      <w:r w:rsidR="00AB360F" w:rsidRPr="00EB520A">
        <w:rPr>
          <w:color w:val="000000"/>
        </w:rPr>
        <w:t>–</w:t>
      </w:r>
      <w:r w:rsidR="00D95CFE" w:rsidRPr="00EB520A">
        <w:rPr>
          <w:color w:val="000000"/>
        </w:rPr>
        <w:t xml:space="preserve"> обед. Более абстрактные графики состоят из фотографий, картинок, пиктограмм и других символов или слов.</w:t>
      </w:r>
    </w:p>
    <w:p w:rsidR="00092A87" w:rsidRPr="00EB520A" w:rsidRDefault="00D95CFE" w:rsidP="00D95CFE">
      <w:pPr>
        <w:pStyle w:val="p34"/>
        <w:spacing w:before="30" w:beforeAutospacing="0" w:after="0" w:afterAutospacing="0" w:line="240" w:lineRule="atLeast"/>
        <w:ind w:firstLine="450"/>
        <w:jc w:val="both"/>
        <w:rPr>
          <w:color w:val="000000"/>
        </w:rPr>
      </w:pPr>
      <w:r w:rsidRPr="00EB520A">
        <w:rPr>
          <w:color w:val="000000"/>
        </w:rPr>
        <w:t>Для отображения течения времени из расписания можно убирать пройденные этапы. Если план состоит из фотографий или картинок, то ребенок, приступая к выполнению какого-либо</w:t>
      </w:r>
      <w:r w:rsidR="00092A87" w:rsidRPr="00EB520A">
        <w:rPr>
          <w:color w:val="000000"/>
        </w:rPr>
        <w:t xml:space="preserve"> </w:t>
      </w:r>
      <w:r w:rsidRPr="00EB520A">
        <w:rPr>
          <w:color w:val="000000"/>
        </w:rPr>
        <w:t>действия, забирает соответствующую карточку из расписания с собой. Если от расписания до места осуществления действия достаточно большое расстояние, то наличие карточки при себе может напоминать ему о том, куда он идет. Но ход времени можно также представлять и без расписания.</w:t>
      </w:r>
    </w:p>
    <w:p w:rsidR="00092A87" w:rsidRPr="00EB520A" w:rsidRDefault="00092A87" w:rsidP="00D95CFE">
      <w:pPr>
        <w:pStyle w:val="p34"/>
        <w:spacing w:before="30" w:beforeAutospacing="0" w:after="0" w:afterAutospacing="0" w:line="240" w:lineRule="atLeast"/>
        <w:ind w:firstLine="450"/>
        <w:jc w:val="both"/>
        <w:rPr>
          <w:b/>
          <w:bCs/>
          <w:i/>
          <w:color w:val="000000"/>
        </w:rPr>
      </w:pPr>
      <w:r w:rsidRPr="00EB520A">
        <w:rPr>
          <w:b/>
          <w:bCs/>
          <w:color w:val="000000"/>
        </w:rPr>
        <w:t xml:space="preserve"> </w:t>
      </w:r>
      <w:r w:rsidR="00FC72A7" w:rsidRPr="00EB520A">
        <w:rPr>
          <w:b/>
          <w:bCs/>
          <w:i/>
          <w:color w:val="000000"/>
        </w:rPr>
        <w:t>П</w:t>
      </w:r>
      <w:r w:rsidRPr="00EB520A">
        <w:rPr>
          <w:b/>
          <w:bCs/>
          <w:i/>
          <w:color w:val="000000"/>
        </w:rPr>
        <w:t>ланы с заданиями</w:t>
      </w:r>
    </w:p>
    <w:p w:rsidR="00D95CFE" w:rsidRPr="00EB520A" w:rsidRDefault="00D95CFE" w:rsidP="00092A87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lastRenderedPageBreak/>
        <w:t xml:space="preserve"> </w:t>
      </w:r>
      <w:r w:rsidR="00092A87" w:rsidRPr="00EB520A">
        <w:rPr>
          <w:color w:val="000000"/>
        </w:rPr>
        <w:t xml:space="preserve">Они  дают возможность учащимся самостоятельно выполнять действия. </w:t>
      </w:r>
      <w:r w:rsidR="003D4448" w:rsidRPr="00EB520A">
        <w:rPr>
          <w:color w:val="000000"/>
        </w:rPr>
        <w:t xml:space="preserve"> С помощью планов с заданиями у</w:t>
      </w:r>
      <w:r w:rsidR="00092A87" w:rsidRPr="00EB520A">
        <w:rPr>
          <w:color w:val="000000"/>
        </w:rPr>
        <w:t>читель не только сообщает ученику когд</w:t>
      </w:r>
      <w:r w:rsidR="003D4448" w:rsidRPr="00EB520A">
        <w:rPr>
          <w:color w:val="000000"/>
        </w:rPr>
        <w:t>а нужно выполнить  задание,</w:t>
      </w:r>
      <w:r w:rsidR="00092A87" w:rsidRPr="00EB520A">
        <w:rPr>
          <w:color w:val="000000"/>
        </w:rPr>
        <w:t xml:space="preserve"> вид его деятельности</w:t>
      </w:r>
      <w:r w:rsidR="003D4448" w:rsidRPr="00EB520A">
        <w:rPr>
          <w:color w:val="000000"/>
        </w:rPr>
        <w:t>, но и в каком количестве  следует выполнить данное задание</w:t>
      </w:r>
      <w:proofErr w:type="gramStart"/>
      <w:r w:rsidR="003D4448" w:rsidRPr="00EB520A">
        <w:rPr>
          <w:color w:val="000000"/>
        </w:rPr>
        <w:t xml:space="preserve"> ,</w:t>
      </w:r>
      <w:proofErr w:type="gramEnd"/>
      <w:r w:rsidR="003D4448" w:rsidRPr="00EB520A">
        <w:rPr>
          <w:color w:val="000000"/>
        </w:rPr>
        <w:t xml:space="preserve"> а также что будет потом.</w:t>
      </w:r>
    </w:p>
    <w:p w:rsidR="00A26AA1" w:rsidRPr="00EB520A" w:rsidRDefault="009C422C" w:rsidP="00A26AA1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</w:t>
      </w:r>
      <w:r w:rsidR="003D4448" w:rsidRPr="00EB520A">
        <w:rPr>
          <w:color w:val="000000"/>
        </w:rPr>
        <w:t>При использовании самой простой формы плана с заданиями необходимый материал лежит в отдельной полке или корзине. Благодаря этому ученику понятно, что необходимо использовать для выполнения задания.</w:t>
      </w:r>
      <w:r w:rsidRPr="00EB520A">
        <w:rPr>
          <w:color w:val="000000"/>
        </w:rPr>
        <w:t xml:space="preserve"> Если нужно  выполнять несколько последовательных заданий, то по числу корзинок с материалом ученик узнаёт</w:t>
      </w:r>
      <w:r w:rsidR="00A26AA1" w:rsidRPr="00EB520A">
        <w:rPr>
          <w:color w:val="000000"/>
        </w:rPr>
        <w:t xml:space="preserve"> количество выполняемых заданий.</w:t>
      </w:r>
      <w:r w:rsidR="00A26AA1" w:rsidRPr="00EB520A">
        <w:rPr>
          <w:b/>
          <w:color w:val="000000"/>
        </w:rPr>
        <w:t xml:space="preserve"> </w:t>
      </w:r>
      <w:r w:rsidR="00A26AA1" w:rsidRPr="00EB520A">
        <w:rPr>
          <w:color w:val="000000"/>
        </w:rPr>
        <w:t xml:space="preserve">В то время как слева от рабочей поверхности стоят корзинки с материалом, справа находятся корзинки для выполненного  задания, в которую должна складываться готовая «продукция». Таким </w:t>
      </w:r>
      <w:proofErr w:type="gramStart"/>
      <w:r w:rsidR="00A26AA1" w:rsidRPr="00EB520A">
        <w:rPr>
          <w:color w:val="000000"/>
        </w:rPr>
        <w:t>образом</w:t>
      </w:r>
      <w:proofErr w:type="gramEnd"/>
      <w:r w:rsidR="00A26AA1" w:rsidRPr="00EB520A">
        <w:rPr>
          <w:color w:val="000000"/>
        </w:rPr>
        <w:t xml:space="preserve"> определено окончание заданий: они  считаются выполненными, когда весь исходный материал из корзинок израсходован и оказался в корзинке для выполненных заданий.</w:t>
      </w:r>
      <w:r w:rsidR="00690232" w:rsidRPr="00EB520A">
        <w:rPr>
          <w:color w:val="000000"/>
        </w:rPr>
        <w:t xml:space="preserve"> </w:t>
      </w:r>
    </w:p>
    <w:p w:rsidR="003D4448" w:rsidRPr="00EB520A" w:rsidRDefault="003D4448" w:rsidP="00092A87">
      <w:pPr>
        <w:pStyle w:val="p34"/>
        <w:spacing w:before="30" w:beforeAutospacing="0" w:after="0" w:afterAutospacing="0" w:line="240" w:lineRule="atLeast"/>
        <w:jc w:val="both"/>
        <w:rPr>
          <w:b/>
          <w:bCs/>
          <w:color w:val="000000"/>
        </w:rPr>
      </w:pPr>
      <w:r w:rsidRPr="00EB520A">
        <w:rPr>
          <w:b/>
          <w:bCs/>
          <w:color w:val="000000"/>
        </w:rPr>
        <w:t xml:space="preserve">    </w:t>
      </w:r>
      <w:r w:rsidRPr="00EB520A">
        <w:rPr>
          <w:b/>
          <w:bCs/>
          <w:i/>
          <w:color w:val="000000"/>
        </w:rPr>
        <w:t>Планы с инструкциями и структурирование материала.</w:t>
      </w:r>
    </w:p>
    <w:p w:rsidR="00A26AA1" w:rsidRPr="00EB520A" w:rsidRDefault="00690232" w:rsidP="00092A87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 </w:t>
      </w:r>
      <w:r w:rsidR="00A140FA" w:rsidRPr="00EB520A">
        <w:rPr>
          <w:color w:val="000000"/>
        </w:rPr>
        <w:t xml:space="preserve"> Для  этого наиболее простым решением будет подготовка  необходимых вещей и материалов, которые лучше всего распределить в различные контейнеры или на разные полки. Это будет  значительным подспорьем при выполнении учеником необходимого задания. Кроме того   ученику  сам мате</w:t>
      </w:r>
      <w:r w:rsidR="004742CF" w:rsidRPr="00EB520A">
        <w:rPr>
          <w:color w:val="000000"/>
        </w:rPr>
        <w:t>риал «</w:t>
      </w:r>
      <w:r w:rsidR="00A140FA" w:rsidRPr="00EB520A">
        <w:rPr>
          <w:color w:val="000000"/>
        </w:rPr>
        <w:t>даст пояснения», о том</w:t>
      </w:r>
      <w:proofErr w:type="gramStart"/>
      <w:r w:rsidR="00A140FA" w:rsidRPr="00EB520A">
        <w:rPr>
          <w:color w:val="000000"/>
        </w:rPr>
        <w:t xml:space="preserve"> ,</w:t>
      </w:r>
      <w:proofErr w:type="gramEnd"/>
      <w:r w:rsidR="00A140FA" w:rsidRPr="00EB520A">
        <w:rPr>
          <w:color w:val="000000"/>
        </w:rPr>
        <w:t xml:space="preserve"> что с ним нужно делать.</w:t>
      </w:r>
      <w:r w:rsidR="007A6381" w:rsidRPr="00EB520A">
        <w:rPr>
          <w:color w:val="000000"/>
        </w:rPr>
        <w:t xml:space="preserve"> Можно</w:t>
      </w:r>
      <w:r w:rsidR="004742CF" w:rsidRPr="00EB520A">
        <w:rPr>
          <w:color w:val="000000"/>
        </w:rPr>
        <w:t xml:space="preserve"> также использовать маркировку, или  ц</w:t>
      </w:r>
      <w:r w:rsidR="007A6381" w:rsidRPr="00EB520A">
        <w:rPr>
          <w:color w:val="000000"/>
        </w:rPr>
        <w:t>ветное  оформление материала</w:t>
      </w:r>
      <w:r w:rsidRPr="00EB520A">
        <w:rPr>
          <w:color w:val="000000"/>
        </w:rPr>
        <w:t xml:space="preserve">, </w:t>
      </w:r>
      <w:proofErr w:type="gramStart"/>
      <w:r w:rsidRPr="00EB520A">
        <w:rPr>
          <w:color w:val="000000"/>
        </w:rPr>
        <w:t>которые</w:t>
      </w:r>
      <w:proofErr w:type="gramEnd"/>
      <w:r w:rsidRPr="00EB520A">
        <w:rPr>
          <w:color w:val="000000"/>
        </w:rPr>
        <w:t xml:space="preserve"> позволят ученику выделить существенное и отвлечься от второстепенного. Цветное оформление материала может пояснить, например, для красных болтов лучше подходит красная отвёртка. Также помогает использование материала, который допускает только один вид правильного использования принцип «замок- ключ».  Педагоги могут использовать  и образцы, шаблоны или модели готовой «продукции», которые облегчат понимание взаимосвязей и выполнение заданий.</w:t>
      </w:r>
      <w:r w:rsidR="00A26AA1" w:rsidRPr="00EB520A">
        <w:rPr>
          <w:color w:val="000000"/>
        </w:rPr>
        <w:t xml:space="preserve"> </w:t>
      </w:r>
    </w:p>
    <w:p w:rsidR="007A6381" w:rsidRPr="00EB520A" w:rsidRDefault="007A6381" w:rsidP="00092A87">
      <w:pPr>
        <w:pStyle w:val="p34"/>
        <w:spacing w:before="30" w:beforeAutospacing="0" w:after="0" w:afterAutospacing="0" w:line="240" w:lineRule="atLeast"/>
        <w:jc w:val="both"/>
        <w:rPr>
          <w:b/>
          <w:bCs/>
          <w:i/>
          <w:color w:val="000000"/>
        </w:rPr>
      </w:pPr>
      <w:r w:rsidRPr="00EB520A">
        <w:rPr>
          <w:i/>
          <w:color w:val="000000"/>
        </w:rPr>
        <w:t xml:space="preserve"> </w:t>
      </w:r>
      <w:r w:rsidRPr="00EB520A">
        <w:rPr>
          <w:color w:val="000000"/>
        </w:rPr>
        <w:t xml:space="preserve">   </w:t>
      </w:r>
      <w:proofErr w:type="gramStart"/>
      <w:r w:rsidRPr="00EB520A">
        <w:rPr>
          <w:b/>
          <w:bCs/>
          <w:i/>
          <w:color w:val="000000"/>
        </w:rPr>
        <w:t>Набор повседневных обязательный действий</w:t>
      </w:r>
      <w:proofErr w:type="gramEnd"/>
    </w:p>
    <w:p w:rsidR="00D95CFE" w:rsidRPr="00EB520A" w:rsidRDefault="00644283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</w:t>
      </w:r>
      <w:r w:rsidR="00637AF4" w:rsidRPr="00EB520A">
        <w:rPr>
          <w:color w:val="000000"/>
        </w:rPr>
        <w:t xml:space="preserve"> </w:t>
      </w:r>
      <w:r w:rsidR="007A6381" w:rsidRPr="00EB520A">
        <w:rPr>
          <w:color w:val="000000"/>
        </w:rPr>
        <w:t>Учащиеся с аутистическими нарушениями склонны к созданию определённых наборов повседневных действий, которые помогают им ориентироваться и придают уверенность.</w:t>
      </w:r>
      <w:r w:rsidRPr="00EB520A">
        <w:rPr>
          <w:color w:val="000000"/>
        </w:rPr>
        <w:t xml:space="preserve"> Педагогам  можно использовать целенаправленные задания, помогающие им ориентироваться во многих ежедневных ситуациях, н</w:t>
      </w:r>
      <w:r w:rsidR="0092029E" w:rsidRPr="00EB520A">
        <w:rPr>
          <w:color w:val="000000"/>
        </w:rPr>
        <w:t>апример, правило</w:t>
      </w:r>
      <w:r w:rsidRPr="00EB520A">
        <w:rPr>
          <w:color w:val="000000"/>
        </w:rPr>
        <w:t>:</w:t>
      </w:r>
      <w:r w:rsidR="0092029E" w:rsidRPr="00EB520A">
        <w:rPr>
          <w:color w:val="000000"/>
        </w:rPr>
        <w:t xml:space="preserve"> « Перед едой мыть руки!» может стать очень  обязательным действием, которое можно выполнять в различных местах и в различное время.</w:t>
      </w:r>
      <w:r w:rsidR="004742CF" w:rsidRPr="00EB520A">
        <w:rPr>
          <w:color w:val="000000"/>
        </w:rPr>
        <w:t xml:space="preserve"> </w:t>
      </w:r>
    </w:p>
    <w:p w:rsidR="00644283" w:rsidRPr="00EB520A" w:rsidRDefault="00644283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  При использовании подобных наборов повседневных обязательных действий используются  следующие правила</w:t>
      </w:r>
      <w:proofErr w:type="gramStart"/>
      <w:r w:rsidRPr="00EB520A">
        <w:rPr>
          <w:color w:val="000000"/>
        </w:rPr>
        <w:t xml:space="preserve"> :</w:t>
      </w:r>
      <w:proofErr w:type="gramEnd"/>
    </w:p>
    <w:p w:rsidR="00644283" w:rsidRPr="00EB520A" w:rsidRDefault="00644283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план, включающий набор, всегда читается сверху вниз или слева направо, или же спереди назад;</w:t>
      </w:r>
    </w:p>
    <w:p w:rsidR="00644283" w:rsidRPr="00EB520A" w:rsidRDefault="00644283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если не знаешь, какое действие бу</w:t>
      </w:r>
      <w:r w:rsidR="00637AF4" w:rsidRPr="00EB520A">
        <w:rPr>
          <w:color w:val="000000"/>
        </w:rPr>
        <w:t>дет следующим, посмотри на план;</w:t>
      </w:r>
    </w:p>
    <w:p w:rsidR="00644283" w:rsidRPr="00EB520A" w:rsidRDefault="00644283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деятельность закончена</w:t>
      </w:r>
      <w:r w:rsidR="00BF5E6C" w:rsidRPr="00EB520A">
        <w:rPr>
          <w:color w:val="000000"/>
        </w:rPr>
        <w:t>, когда весь материал находится в корзине для выполненных  заданий.</w:t>
      </w:r>
    </w:p>
    <w:p w:rsidR="00D01F95" w:rsidRPr="00EB520A" w:rsidRDefault="00D01F95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noProof/>
          <w:color w:val="000000"/>
        </w:rPr>
        <w:drawing>
          <wp:inline distT="0" distB="0" distL="0" distR="0">
            <wp:extent cx="20574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20A">
        <w:rPr>
          <w:color w:val="000000"/>
        </w:rPr>
        <w:t xml:space="preserve">         </w:t>
      </w:r>
      <w:r w:rsidRPr="00EB520A">
        <w:rPr>
          <w:noProof/>
          <w:color w:val="000000"/>
        </w:rPr>
        <w:drawing>
          <wp:inline distT="0" distB="0" distL="0" distR="0">
            <wp:extent cx="2057400" cy="1076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95" w:rsidRPr="00EB520A" w:rsidRDefault="00D01F95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</w:p>
    <w:p w:rsidR="00D01F95" w:rsidRPr="00EB520A" w:rsidRDefault="00BC2EEE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</w:t>
      </w:r>
      <w:r w:rsidR="00D01F95" w:rsidRPr="00EB520A">
        <w:rPr>
          <w:noProof/>
          <w:color w:val="000000"/>
        </w:rPr>
        <w:drawing>
          <wp:inline distT="0" distB="0" distL="0" distR="0">
            <wp:extent cx="2057400" cy="1447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20A">
        <w:rPr>
          <w:color w:val="000000"/>
        </w:rPr>
        <w:t xml:space="preserve">        </w:t>
      </w:r>
      <w:r w:rsidR="00D01F95" w:rsidRPr="00EB520A">
        <w:rPr>
          <w:noProof/>
          <w:color w:val="000000"/>
        </w:rPr>
        <w:drawing>
          <wp:inline distT="0" distB="0" distL="0" distR="0">
            <wp:extent cx="1962150" cy="1438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95" w:rsidRPr="00EB520A" w:rsidRDefault="00D01F95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</w:p>
    <w:p w:rsidR="00D01F95" w:rsidRPr="00EB520A" w:rsidRDefault="00D01F95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noProof/>
          <w:color w:val="000000"/>
        </w:rPr>
        <w:lastRenderedPageBreak/>
        <w:drawing>
          <wp:inline distT="0" distB="0" distL="0" distR="0">
            <wp:extent cx="2105025" cy="1638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EEE" w:rsidRPr="00EB520A">
        <w:rPr>
          <w:color w:val="000000"/>
        </w:rPr>
        <w:t xml:space="preserve">       </w:t>
      </w:r>
      <w:r w:rsidR="00BC2EEE" w:rsidRPr="00EB520A">
        <w:rPr>
          <w:noProof/>
          <w:color w:val="000000"/>
        </w:rPr>
        <w:drawing>
          <wp:inline distT="0" distB="0" distL="0" distR="0">
            <wp:extent cx="1990725" cy="16383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DFB" w:rsidRPr="00EB520A" w:rsidRDefault="00012452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b/>
          <w:bCs/>
          <w:i/>
          <w:iCs/>
          <w:color w:val="000000"/>
        </w:rPr>
        <w:t xml:space="preserve">   Структурирование деятельности</w:t>
      </w:r>
      <w:r w:rsidR="00637AF4" w:rsidRPr="00EB520A">
        <w:rPr>
          <w:b/>
          <w:bCs/>
          <w:i/>
          <w:iCs/>
          <w:color w:val="000000"/>
        </w:rPr>
        <w:t>.</w:t>
      </w:r>
      <w:r w:rsidR="00637AF4" w:rsidRPr="00EB520A">
        <w:rPr>
          <w:color w:val="000000"/>
        </w:rPr>
        <w:t xml:space="preserve"> </w:t>
      </w:r>
      <w:r w:rsidR="00B04DFB" w:rsidRPr="00EB520A">
        <w:rPr>
          <w:color w:val="000000"/>
        </w:rPr>
        <w:t xml:space="preserve"> Оно  позволяет последовательно выполнять различные виды заданий и даёт ответ на следующие вопросы:</w:t>
      </w:r>
    </w:p>
    <w:p w:rsidR="00B04DFB" w:rsidRPr="00EB520A" w:rsidRDefault="00B04DFB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-что нужно делать</w:t>
      </w:r>
      <w:proofErr w:type="gramStart"/>
      <w:r w:rsidRPr="00EB520A">
        <w:rPr>
          <w:color w:val="000000"/>
        </w:rPr>
        <w:t xml:space="preserve"> ?</w:t>
      </w:r>
      <w:proofErr w:type="gramEnd"/>
    </w:p>
    <w:p w:rsidR="00B04DFB" w:rsidRPr="00EB520A" w:rsidRDefault="00B04DFB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в каком объёме выполнять задания?</w:t>
      </w:r>
    </w:p>
    <w:p w:rsidR="00B04DFB" w:rsidRPr="00EB520A" w:rsidRDefault="00B04DFB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в какой последовательности?</w:t>
      </w:r>
    </w:p>
    <w:p w:rsidR="00B04DFB" w:rsidRPr="00EB520A" w:rsidRDefault="00B04DFB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когда действие закончено?</w:t>
      </w:r>
    </w:p>
    <w:p w:rsidR="00B04DFB" w:rsidRPr="00EB520A" w:rsidRDefault="00B04DFB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что происходит после этого действия?</w:t>
      </w:r>
    </w:p>
    <w:p w:rsidR="00F2553A" w:rsidRPr="00EB520A" w:rsidRDefault="00B04DFB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</w:t>
      </w:r>
      <w:r w:rsidR="00A66F53" w:rsidRPr="00EB520A">
        <w:rPr>
          <w:color w:val="000000"/>
        </w:rPr>
        <w:t xml:space="preserve"> </w:t>
      </w:r>
      <w:r w:rsidR="00637AF4" w:rsidRPr="00EB520A">
        <w:rPr>
          <w:color w:val="000000"/>
        </w:rPr>
        <w:t xml:space="preserve">Усвоение последовательности действий учащимися с аутистическими расстройствами осуществляется с помощью планов- инструкций и рабочих планов. Планы- инструкции описывают, в каком порядке должно происходить действие </w:t>
      </w:r>
      <w:proofErr w:type="gramStart"/>
      <w:r w:rsidR="00637AF4" w:rsidRPr="00EB520A">
        <w:rPr>
          <w:color w:val="000000"/>
        </w:rPr>
        <w:t xml:space="preserve">( </w:t>
      </w:r>
      <w:proofErr w:type="gramEnd"/>
      <w:r w:rsidR="00637AF4" w:rsidRPr="00EB520A">
        <w:rPr>
          <w:color w:val="000000"/>
        </w:rPr>
        <w:t xml:space="preserve">например, надевать одежду, осуществлять уход за телом и какие при этом необходимы средства). Рабочие  планы представляют собой структурированные задания. Путём освоения структурированных  заданий учащиеся, как </w:t>
      </w:r>
      <w:proofErr w:type="gramStart"/>
      <w:r w:rsidR="00637AF4" w:rsidRPr="00EB520A">
        <w:rPr>
          <w:color w:val="000000"/>
        </w:rPr>
        <w:t>правило</w:t>
      </w:r>
      <w:proofErr w:type="gramEnd"/>
      <w:r w:rsidR="00637AF4" w:rsidRPr="00EB520A">
        <w:rPr>
          <w:color w:val="000000"/>
        </w:rPr>
        <w:t xml:space="preserve">  получают возможность самостоятельно выполнять ту или иную работу, что является важной предпосылкой дл</w:t>
      </w:r>
      <w:r w:rsidR="0037626A" w:rsidRPr="00EB520A">
        <w:rPr>
          <w:color w:val="000000"/>
        </w:rPr>
        <w:t>я их дальнейшей учебной деятель</w:t>
      </w:r>
      <w:r w:rsidR="00637AF4" w:rsidRPr="00EB520A">
        <w:rPr>
          <w:color w:val="000000"/>
        </w:rPr>
        <w:t>ности.</w:t>
      </w:r>
      <w:r w:rsidR="00A66F53" w:rsidRPr="00EB520A">
        <w:rPr>
          <w:color w:val="000000"/>
        </w:rPr>
        <w:t xml:space="preserve"> Педагогам необходимо помнить, что</w:t>
      </w:r>
      <w:r w:rsidR="00DC19F8" w:rsidRPr="00EB520A">
        <w:rPr>
          <w:color w:val="000000"/>
        </w:rPr>
        <w:t xml:space="preserve"> подготовленные материалы  и задания необходимо использовать в одной и той же последовательности.  Слева всегда должны находиться невыполненные задания, справ</w:t>
      </w:r>
      <w:proofErr w:type="gramStart"/>
      <w:r w:rsidR="00DC19F8" w:rsidRPr="00EB520A">
        <w:rPr>
          <w:color w:val="000000"/>
        </w:rPr>
        <w:t>а-</w:t>
      </w:r>
      <w:proofErr w:type="gramEnd"/>
      <w:r w:rsidR="00DC19F8" w:rsidRPr="00EB520A">
        <w:rPr>
          <w:color w:val="000000"/>
        </w:rPr>
        <w:t xml:space="preserve"> выполненные.</w:t>
      </w:r>
    </w:p>
    <w:p w:rsidR="0037626A" w:rsidRPr="00EB520A" w:rsidRDefault="0037626A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 Структурированные задания объединяются в рабочие  отделения. Рабочие отделени</w:t>
      </w:r>
      <w:proofErr w:type="gramStart"/>
      <w:r w:rsidRPr="00EB520A">
        <w:rPr>
          <w:color w:val="000000"/>
        </w:rPr>
        <w:t>я-</w:t>
      </w:r>
      <w:proofErr w:type="gramEnd"/>
      <w:r w:rsidRPr="00EB520A">
        <w:rPr>
          <w:color w:val="000000"/>
        </w:rPr>
        <w:t xml:space="preserve"> это несколько заданий, которые выполняются в </w:t>
      </w:r>
      <w:r w:rsidR="00E57123" w:rsidRPr="00EB520A">
        <w:rPr>
          <w:color w:val="000000"/>
        </w:rPr>
        <w:t xml:space="preserve"> определённом порядке. При этом один символ план</w:t>
      </w:r>
      <w:proofErr w:type="gramStart"/>
      <w:r w:rsidR="00E57123" w:rsidRPr="00EB520A">
        <w:rPr>
          <w:color w:val="000000"/>
        </w:rPr>
        <w:t>а(</w:t>
      </w:r>
      <w:proofErr w:type="gramEnd"/>
      <w:r w:rsidR="00E57123" w:rsidRPr="00EB520A">
        <w:rPr>
          <w:color w:val="000000"/>
        </w:rPr>
        <w:t xml:space="preserve"> предмет, картинка и </w:t>
      </w:r>
      <w:proofErr w:type="spellStart"/>
      <w:r w:rsidR="00E57123" w:rsidRPr="00EB520A">
        <w:rPr>
          <w:color w:val="000000"/>
        </w:rPr>
        <w:t>т.д</w:t>
      </w:r>
      <w:proofErr w:type="spellEnd"/>
      <w:r w:rsidR="00E57123" w:rsidRPr="00EB520A">
        <w:rPr>
          <w:color w:val="000000"/>
        </w:rPr>
        <w:t xml:space="preserve">) соответствует одному заданию, которое нужно отработать. Выполненное задание отправляется в коробку, следующий символ плана определяет второе задание, которое после успешного выполнения также отправляется в корзину. После того как все задания успешно выполнены, осуществляется  вознаграждение. Обычно оно представляет собой вовлечение учащегося в полезные и приятные для него виды деятельности </w:t>
      </w:r>
      <w:proofErr w:type="gramStart"/>
      <w:r w:rsidR="00E57123" w:rsidRPr="00EB520A">
        <w:rPr>
          <w:color w:val="000000"/>
        </w:rPr>
        <w:t xml:space="preserve">( </w:t>
      </w:r>
      <w:proofErr w:type="gramEnd"/>
      <w:r w:rsidR="00E57123" w:rsidRPr="00EB520A">
        <w:rPr>
          <w:color w:val="000000"/>
        </w:rPr>
        <w:t xml:space="preserve">например  игра с любимой игрушкой и </w:t>
      </w:r>
      <w:proofErr w:type="spellStart"/>
      <w:r w:rsidR="00E57123" w:rsidRPr="00EB520A">
        <w:rPr>
          <w:color w:val="000000"/>
        </w:rPr>
        <w:t>т.д</w:t>
      </w:r>
      <w:proofErr w:type="spellEnd"/>
      <w:r w:rsidR="00E57123" w:rsidRPr="00EB520A">
        <w:rPr>
          <w:color w:val="000000"/>
        </w:rPr>
        <w:t>).</w:t>
      </w:r>
    </w:p>
    <w:p w:rsidR="00E57123" w:rsidRPr="00EB520A" w:rsidRDefault="00E57123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  Педагогам необходимо обращать внимание  на то, чтобы задания, находящиеся в рабочих ящиках, были посильны для ученика и соответствовали  актуальному уровню его развития. Новые задани</w:t>
      </w:r>
      <w:r w:rsidR="00936B38" w:rsidRPr="00EB520A">
        <w:rPr>
          <w:color w:val="000000"/>
        </w:rPr>
        <w:t xml:space="preserve">я необходимо вводить постепенно. При выборе рабочих заданий особое значение придаётся группировке. Она способствует развитию мышления, речи, учит стратегии  решения задач, связанных с сортировкой предметов. При выполнении таких заданий учащийся начинает понимать некоторые связи между предметами, а также  между предметами и словами </w:t>
      </w:r>
      <w:proofErr w:type="gramStart"/>
      <w:r w:rsidR="00936B38" w:rsidRPr="00EB520A">
        <w:rPr>
          <w:color w:val="000000"/>
        </w:rPr>
        <w:t xml:space="preserve">( </w:t>
      </w:r>
      <w:proofErr w:type="gramEnd"/>
      <w:r w:rsidR="00936B38" w:rsidRPr="00EB520A">
        <w:rPr>
          <w:color w:val="000000"/>
        </w:rPr>
        <w:t>например, дети могут запомнить, что слово «сыр» применяется не только для обозначения одного его определённого сорта).</w:t>
      </w:r>
    </w:p>
    <w:p w:rsidR="00936B38" w:rsidRPr="00EB520A" w:rsidRDefault="00936B38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Таким образом, «структурирование обучения» обеспечивает учащемуся с аутизмом обозримый, стабильный и надёжный распорядок жизнедеятельности</w:t>
      </w:r>
      <w:r w:rsidR="00B80539" w:rsidRPr="00EB520A">
        <w:rPr>
          <w:color w:val="000000"/>
        </w:rPr>
        <w:t xml:space="preserve">, создаёт предпосылки для личностно- ориентированного обучения, где каждый учащийся может овладеть новым и качественно более высоким уровнем в своём развитии, контролировать происходящее и быть компетентным в деятельности. </w:t>
      </w:r>
      <w:r w:rsidRPr="00EB520A">
        <w:rPr>
          <w:color w:val="000000"/>
        </w:rPr>
        <w:t xml:space="preserve"> Однако в процессе реализации </w:t>
      </w:r>
      <w:r w:rsidR="005357CA" w:rsidRPr="00EB520A">
        <w:rPr>
          <w:color w:val="000000"/>
        </w:rPr>
        <w:t xml:space="preserve"> педагогам </w:t>
      </w:r>
      <w:r w:rsidRPr="00EB520A">
        <w:rPr>
          <w:color w:val="000000"/>
        </w:rPr>
        <w:t>следует очень внимательно следить за состоянием учащегося, сменой его настроения и при необходимости гибко реагировать</w:t>
      </w:r>
      <w:r w:rsidR="00E76F25" w:rsidRPr="00EB520A">
        <w:rPr>
          <w:color w:val="000000"/>
        </w:rPr>
        <w:t>, внося в режим его работы коррективы.</w:t>
      </w:r>
    </w:p>
    <w:p w:rsidR="00C718D7" w:rsidRPr="00EB520A" w:rsidRDefault="005357CA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   Подводя итог вышесказанному можно сказать, что</w:t>
      </w:r>
      <w:r w:rsidR="00C718D7" w:rsidRPr="00EB520A">
        <w:rPr>
          <w:color w:val="000000"/>
        </w:rPr>
        <w:t xml:space="preserve">  для  создания адаптивной образовательной </w:t>
      </w:r>
      <w:r w:rsidR="0091116E" w:rsidRPr="00EB520A">
        <w:rPr>
          <w:color w:val="000000"/>
        </w:rPr>
        <w:t>среды  для учащихся,  имеющих ау</w:t>
      </w:r>
      <w:r w:rsidR="00C718D7" w:rsidRPr="00EB520A">
        <w:rPr>
          <w:color w:val="000000"/>
        </w:rPr>
        <w:t>тистические нарушения необходимо:</w:t>
      </w:r>
    </w:p>
    <w:p w:rsidR="00C718D7" w:rsidRPr="00EB520A" w:rsidRDefault="00C718D7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обозначить чёткие визуальные и материальные границы пространственных зон;</w:t>
      </w:r>
    </w:p>
    <w:p w:rsidR="00C718D7" w:rsidRPr="00EB520A" w:rsidRDefault="00C718D7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минимизировать к</w:t>
      </w:r>
      <w:r w:rsidR="0091116E" w:rsidRPr="00EB520A">
        <w:rPr>
          <w:color w:val="000000"/>
        </w:rPr>
        <w:t>оличество раздражителей в классе</w:t>
      </w:r>
      <w:r w:rsidRPr="00EB520A">
        <w:rPr>
          <w:color w:val="000000"/>
        </w:rPr>
        <w:t>;</w:t>
      </w:r>
    </w:p>
    <w:p w:rsidR="00C718D7" w:rsidRPr="00EB520A" w:rsidRDefault="00C718D7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lastRenderedPageBreak/>
        <w:t>- рационально организовать рабочее место учащегося;</w:t>
      </w:r>
    </w:p>
    <w:p w:rsidR="00C718D7" w:rsidRPr="00EB520A" w:rsidRDefault="00C718D7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маркировать учебные принадлежности;</w:t>
      </w:r>
    </w:p>
    <w:p w:rsidR="00C718D7" w:rsidRPr="00EB520A" w:rsidRDefault="00C718D7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разделять  пространство на зоны по видам деятельности;</w:t>
      </w:r>
    </w:p>
    <w:p w:rsidR="00C718D7" w:rsidRPr="00EB520A" w:rsidRDefault="00C718D7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>-  наглядно представлять последовательность событий во времени.</w:t>
      </w:r>
    </w:p>
    <w:p w:rsidR="00BC2EEE" w:rsidRPr="00EB520A" w:rsidRDefault="00BC2EEE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noProof/>
          <w:color w:val="000000"/>
        </w:rPr>
        <w:drawing>
          <wp:inline distT="0" distB="0" distL="0" distR="0">
            <wp:extent cx="1971675" cy="15335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20A">
        <w:rPr>
          <w:color w:val="000000"/>
        </w:rPr>
        <w:t xml:space="preserve">       </w:t>
      </w:r>
      <w:r w:rsidRPr="00EB520A">
        <w:rPr>
          <w:noProof/>
          <w:color w:val="000000"/>
        </w:rPr>
        <w:drawing>
          <wp:inline distT="0" distB="0" distL="0" distR="0">
            <wp:extent cx="2228850" cy="15430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EE" w:rsidRPr="00EB520A" w:rsidRDefault="00BC2EEE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</w:p>
    <w:p w:rsidR="00BC2EEE" w:rsidRPr="00EB520A" w:rsidRDefault="00BC2EEE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noProof/>
          <w:color w:val="000000"/>
        </w:rPr>
        <w:drawing>
          <wp:inline distT="0" distB="0" distL="0" distR="0">
            <wp:extent cx="1990725" cy="12954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20A">
        <w:rPr>
          <w:color w:val="000000"/>
        </w:rPr>
        <w:t xml:space="preserve">      </w:t>
      </w:r>
      <w:r w:rsidRPr="00EB520A">
        <w:rPr>
          <w:noProof/>
          <w:color w:val="000000"/>
        </w:rPr>
        <w:drawing>
          <wp:inline distT="0" distB="0" distL="0" distR="0">
            <wp:extent cx="2276475" cy="12954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D7" w:rsidRPr="00EB520A" w:rsidRDefault="00C718D7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</w:p>
    <w:p w:rsidR="00C718D7" w:rsidRPr="00EB520A" w:rsidRDefault="00AB360F" w:rsidP="00AB360F">
      <w:pPr>
        <w:pStyle w:val="p34"/>
        <w:spacing w:before="30" w:beforeAutospacing="0" w:after="0" w:afterAutospacing="0" w:line="240" w:lineRule="atLeast"/>
        <w:jc w:val="center"/>
        <w:rPr>
          <w:color w:val="000000"/>
        </w:rPr>
      </w:pPr>
      <w:r w:rsidRPr="00EB520A">
        <w:rPr>
          <w:b/>
          <w:bCs/>
          <w:color w:val="000000"/>
        </w:rPr>
        <w:t>Список использованных источников</w:t>
      </w:r>
    </w:p>
    <w:p w:rsidR="00C718D7" w:rsidRPr="00EB520A" w:rsidRDefault="00C718D7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 </w:t>
      </w:r>
      <w:r w:rsidR="00AB360F" w:rsidRPr="00EB520A">
        <w:rPr>
          <w:color w:val="000000"/>
        </w:rPr>
        <w:t xml:space="preserve">- </w:t>
      </w:r>
      <w:r w:rsidRPr="00EB520A">
        <w:rPr>
          <w:color w:val="000000"/>
        </w:rPr>
        <w:t xml:space="preserve">Инструктивно- методическое письмо Министерства образования  Республики Беларусь « </w:t>
      </w:r>
      <w:proofErr w:type="gramStart"/>
      <w:r w:rsidRPr="00EB520A">
        <w:rPr>
          <w:color w:val="000000"/>
        </w:rPr>
        <w:t>Об</w:t>
      </w:r>
      <w:proofErr w:type="gramEnd"/>
      <w:r w:rsidRPr="00EB520A">
        <w:rPr>
          <w:color w:val="000000"/>
        </w:rPr>
        <w:t xml:space="preserve">  работе в 2018/ 2019 учебном году педагогических коллективов учреждений образования, реализующих образовательную программу специального образования на уровн</w:t>
      </w:r>
      <w:r w:rsidR="008E4CC3" w:rsidRPr="00EB520A">
        <w:rPr>
          <w:color w:val="000000"/>
        </w:rPr>
        <w:t xml:space="preserve">е общего среднего образования, </w:t>
      </w:r>
      <w:r w:rsidRPr="00EB520A">
        <w:rPr>
          <w:color w:val="000000"/>
        </w:rPr>
        <w:t>образовательную программу специального образования для лиц с интеллектуальной недостаточностью»</w:t>
      </w:r>
      <w:r w:rsidR="008E4CC3" w:rsidRPr="00EB520A">
        <w:rPr>
          <w:color w:val="000000"/>
        </w:rPr>
        <w:t>;</w:t>
      </w:r>
    </w:p>
    <w:p w:rsidR="008E4CC3" w:rsidRPr="00EB520A" w:rsidRDefault="00AB360F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</w:rPr>
      </w:pPr>
      <w:r w:rsidRPr="00EB520A">
        <w:rPr>
          <w:color w:val="000000"/>
        </w:rPr>
        <w:t xml:space="preserve">- </w:t>
      </w:r>
      <w:proofErr w:type="spellStart"/>
      <w:r w:rsidR="008E4CC3" w:rsidRPr="00EB520A">
        <w:rPr>
          <w:color w:val="000000"/>
        </w:rPr>
        <w:t>М.Вентланд</w:t>
      </w:r>
      <w:proofErr w:type="spellEnd"/>
      <w:r w:rsidR="008E4CC3" w:rsidRPr="00EB520A">
        <w:rPr>
          <w:color w:val="000000"/>
        </w:rPr>
        <w:t xml:space="preserve">, </w:t>
      </w:r>
      <w:proofErr w:type="spellStart"/>
      <w:r w:rsidR="008E4CC3" w:rsidRPr="00EB520A">
        <w:rPr>
          <w:color w:val="000000"/>
        </w:rPr>
        <w:t>С.Е.Гайдекевич</w:t>
      </w:r>
      <w:proofErr w:type="spellEnd"/>
      <w:r w:rsidR="008E4CC3" w:rsidRPr="00EB520A">
        <w:rPr>
          <w:color w:val="000000"/>
        </w:rPr>
        <w:t xml:space="preserve">, Т.В. </w:t>
      </w:r>
      <w:proofErr w:type="spellStart"/>
      <w:r w:rsidR="008E4CC3" w:rsidRPr="00EB520A">
        <w:rPr>
          <w:color w:val="000000"/>
        </w:rPr>
        <w:t>Горудко</w:t>
      </w:r>
      <w:proofErr w:type="spellEnd"/>
      <w:r w:rsidR="008E4CC3" w:rsidRPr="00EB520A">
        <w:rPr>
          <w:color w:val="000000"/>
        </w:rPr>
        <w:t xml:space="preserve">, </w:t>
      </w:r>
      <w:proofErr w:type="spellStart"/>
      <w:r w:rsidR="008E4CC3" w:rsidRPr="00EB520A">
        <w:rPr>
          <w:color w:val="000000"/>
        </w:rPr>
        <w:t>И.В.Зыгманова</w:t>
      </w:r>
      <w:proofErr w:type="spellEnd"/>
      <w:r w:rsidR="008E4CC3" w:rsidRPr="00EB520A">
        <w:rPr>
          <w:color w:val="000000"/>
        </w:rPr>
        <w:t xml:space="preserve">. Методика </w:t>
      </w:r>
      <w:proofErr w:type="spellStart"/>
      <w:r w:rsidR="008E4CC3" w:rsidRPr="00EB520A">
        <w:rPr>
          <w:color w:val="000000"/>
        </w:rPr>
        <w:t>учебно</w:t>
      </w:r>
      <w:proofErr w:type="spellEnd"/>
      <w:r w:rsidR="008E4CC3" w:rsidRPr="00EB520A">
        <w:rPr>
          <w:color w:val="000000"/>
        </w:rPr>
        <w:t>- воспитательной работы в центрах коррекционн</w:t>
      </w:r>
      <w:proofErr w:type="gramStart"/>
      <w:r w:rsidR="008E4CC3" w:rsidRPr="00EB520A">
        <w:rPr>
          <w:color w:val="000000"/>
        </w:rPr>
        <w:t>о-</w:t>
      </w:r>
      <w:proofErr w:type="gramEnd"/>
      <w:r w:rsidR="008E4CC3" w:rsidRPr="00EB520A">
        <w:rPr>
          <w:color w:val="000000"/>
        </w:rPr>
        <w:t xml:space="preserve"> развивающего обучения и реабилитации. </w:t>
      </w:r>
      <w:proofErr w:type="spellStart"/>
      <w:proofErr w:type="gramStart"/>
      <w:r w:rsidR="008E4CC3" w:rsidRPr="00EB520A">
        <w:rPr>
          <w:color w:val="000000"/>
        </w:rPr>
        <w:t>Учебно</w:t>
      </w:r>
      <w:proofErr w:type="spellEnd"/>
      <w:r w:rsidR="008E4CC3" w:rsidRPr="00EB520A">
        <w:rPr>
          <w:color w:val="000000"/>
        </w:rPr>
        <w:t>- методическое</w:t>
      </w:r>
      <w:proofErr w:type="gramEnd"/>
      <w:r w:rsidR="008E4CC3" w:rsidRPr="00EB520A">
        <w:rPr>
          <w:color w:val="000000"/>
        </w:rPr>
        <w:t xml:space="preserve"> пособие. - </w:t>
      </w:r>
      <w:proofErr w:type="spellStart"/>
      <w:r w:rsidR="008E4CC3" w:rsidRPr="00EB520A">
        <w:rPr>
          <w:color w:val="000000"/>
        </w:rPr>
        <w:t>Мн</w:t>
      </w:r>
      <w:proofErr w:type="spellEnd"/>
      <w:r w:rsidR="008E4CC3" w:rsidRPr="00EB520A">
        <w:rPr>
          <w:color w:val="000000"/>
        </w:rPr>
        <w:t>, БГПУ 2009</w:t>
      </w:r>
    </w:p>
    <w:p w:rsidR="008E4CC3" w:rsidRPr="00637AF4" w:rsidRDefault="008E4CC3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637AF4" w:rsidRPr="00637AF4" w:rsidRDefault="00637AF4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BF5E6C" w:rsidRPr="00BF5E6C" w:rsidRDefault="00BF5E6C" w:rsidP="0092029E">
      <w:pPr>
        <w:pStyle w:val="p34"/>
        <w:spacing w:before="3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0251D7" w:rsidRDefault="000251D7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2553A" w:rsidRDefault="00F2553A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92029E" w:rsidRDefault="0092029E" w:rsidP="00AB360F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171875" w:rsidRDefault="00171875" w:rsidP="0011446E">
      <w:pPr>
        <w:pStyle w:val="p34"/>
        <w:spacing w:before="3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171875" w:rsidRDefault="00171875" w:rsidP="0011446E">
      <w:pPr>
        <w:pStyle w:val="p34"/>
        <w:spacing w:before="3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171875" w:rsidRDefault="00171875" w:rsidP="0011446E">
      <w:pPr>
        <w:pStyle w:val="p34"/>
        <w:spacing w:before="3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171875" w:rsidRDefault="00171875" w:rsidP="0011446E">
      <w:pPr>
        <w:pStyle w:val="p34"/>
        <w:spacing w:before="3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171875" w:rsidRDefault="00171875" w:rsidP="0011446E">
      <w:pPr>
        <w:pStyle w:val="p34"/>
        <w:spacing w:before="3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171875" w:rsidRDefault="00171875" w:rsidP="0011446E">
      <w:pPr>
        <w:pStyle w:val="p34"/>
        <w:spacing w:before="3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171875" w:rsidRDefault="00171875" w:rsidP="0011446E">
      <w:pPr>
        <w:pStyle w:val="p34"/>
        <w:spacing w:before="3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5357CA" w:rsidRDefault="005357CA" w:rsidP="00AB360F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sectPr w:rsidR="005357CA" w:rsidSect="00EB52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1598"/>
    <w:multiLevelType w:val="hybridMultilevel"/>
    <w:tmpl w:val="A0266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97B50"/>
    <w:multiLevelType w:val="hybridMultilevel"/>
    <w:tmpl w:val="A0266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F2C"/>
    <w:rsid w:val="00012452"/>
    <w:rsid w:val="00015BEF"/>
    <w:rsid w:val="000251D7"/>
    <w:rsid w:val="000550DA"/>
    <w:rsid w:val="00063029"/>
    <w:rsid w:val="000929FA"/>
    <w:rsid w:val="00092A87"/>
    <w:rsid w:val="000A06B8"/>
    <w:rsid w:val="000E46F1"/>
    <w:rsid w:val="0011446E"/>
    <w:rsid w:val="00171875"/>
    <w:rsid w:val="0018570E"/>
    <w:rsid w:val="001C54C7"/>
    <w:rsid w:val="001F616B"/>
    <w:rsid w:val="00212079"/>
    <w:rsid w:val="00247BBA"/>
    <w:rsid w:val="002C0F21"/>
    <w:rsid w:val="003019BB"/>
    <w:rsid w:val="00325AB5"/>
    <w:rsid w:val="00372767"/>
    <w:rsid w:val="0037626A"/>
    <w:rsid w:val="003D4448"/>
    <w:rsid w:val="003E058F"/>
    <w:rsid w:val="003E24CE"/>
    <w:rsid w:val="00421195"/>
    <w:rsid w:val="0043587F"/>
    <w:rsid w:val="004621B0"/>
    <w:rsid w:val="004742CF"/>
    <w:rsid w:val="004A53C8"/>
    <w:rsid w:val="004D1FB3"/>
    <w:rsid w:val="004F2D1C"/>
    <w:rsid w:val="005357CA"/>
    <w:rsid w:val="00561D88"/>
    <w:rsid w:val="005B12DD"/>
    <w:rsid w:val="005C5B21"/>
    <w:rsid w:val="00637AF4"/>
    <w:rsid w:val="00644283"/>
    <w:rsid w:val="00654E1E"/>
    <w:rsid w:val="00684D28"/>
    <w:rsid w:val="00690232"/>
    <w:rsid w:val="006B7DD8"/>
    <w:rsid w:val="006C37B1"/>
    <w:rsid w:val="006D70D6"/>
    <w:rsid w:val="006E3581"/>
    <w:rsid w:val="006F4F7C"/>
    <w:rsid w:val="00710E2D"/>
    <w:rsid w:val="00757E92"/>
    <w:rsid w:val="007A6381"/>
    <w:rsid w:val="007C2914"/>
    <w:rsid w:val="007E6C22"/>
    <w:rsid w:val="008003DB"/>
    <w:rsid w:val="008E4CC3"/>
    <w:rsid w:val="0091116E"/>
    <w:rsid w:val="0092029E"/>
    <w:rsid w:val="00936B38"/>
    <w:rsid w:val="00940036"/>
    <w:rsid w:val="00947287"/>
    <w:rsid w:val="009C1757"/>
    <w:rsid w:val="009C422C"/>
    <w:rsid w:val="009D7EB8"/>
    <w:rsid w:val="009E5C0D"/>
    <w:rsid w:val="00A140FA"/>
    <w:rsid w:val="00A26AA1"/>
    <w:rsid w:val="00A300F0"/>
    <w:rsid w:val="00A32485"/>
    <w:rsid w:val="00A35A59"/>
    <w:rsid w:val="00A45F90"/>
    <w:rsid w:val="00A65646"/>
    <w:rsid w:val="00A66F53"/>
    <w:rsid w:val="00AB360F"/>
    <w:rsid w:val="00B04DFB"/>
    <w:rsid w:val="00B4642F"/>
    <w:rsid w:val="00B80539"/>
    <w:rsid w:val="00BC2EEE"/>
    <w:rsid w:val="00BF5E6C"/>
    <w:rsid w:val="00C1511E"/>
    <w:rsid w:val="00C32E88"/>
    <w:rsid w:val="00C61102"/>
    <w:rsid w:val="00C718D7"/>
    <w:rsid w:val="00CF0491"/>
    <w:rsid w:val="00D01F95"/>
    <w:rsid w:val="00D33F2C"/>
    <w:rsid w:val="00D449ED"/>
    <w:rsid w:val="00D53F9A"/>
    <w:rsid w:val="00D7107B"/>
    <w:rsid w:val="00D95CFE"/>
    <w:rsid w:val="00DC19F8"/>
    <w:rsid w:val="00E36F4F"/>
    <w:rsid w:val="00E57123"/>
    <w:rsid w:val="00E57522"/>
    <w:rsid w:val="00E76F25"/>
    <w:rsid w:val="00EA44CB"/>
    <w:rsid w:val="00EB520A"/>
    <w:rsid w:val="00ED6BF6"/>
    <w:rsid w:val="00F2553A"/>
    <w:rsid w:val="00F445FF"/>
    <w:rsid w:val="00FC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3F2C"/>
    <w:rPr>
      <w:color w:val="0000FF"/>
      <w:u w:val="single"/>
    </w:rPr>
  </w:style>
  <w:style w:type="paragraph" w:customStyle="1" w:styleId="p206">
    <w:name w:val="p206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9">
    <w:name w:val="p129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a0"/>
    <w:rsid w:val="00D95CFE"/>
  </w:style>
  <w:style w:type="character" w:customStyle="1" w:styleId="ft59">
    <w:name w:val="ft59"/>
    <w:basedOn w:val="a0"/>
    <w:rsid w:val="00D95CFE"/>
  </w:style>
  <w:style w:type="paragraph" w:customStyle="1" w:styleId="p130">
    <w:name w:val="p130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2">
    <w:name w:val="ft62"/>
    <w:basedOn w:val="a0"/>
    <w:rsid w:val="00D95CFE"/>
  </w:style>
  <w:style w:type="paragraph" w:customStyle="1" w:styleId="p54">
    <w:name w:val="p5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7">
    <w:name w:val="p13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3">
    <w:name w:val="ft53"/>
    <w:basedOn w:val="a0"/>
    <w:rsid w:val="00D95CFE"/>
  </w:style>
  <w:style w:type="paragraph" w:customStyle="1" w:styleId="p126">
    <w:name w:val="p126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7">
    <w:name w:val="p18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a0"/>
    <w:rsid w:val="00D95CFE"/>
  </w:style>
  <w:style w:type="paragraph" w:customStyle="1" w:styleId="p178">
    <w:name w:val="p178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rsid w:val="00D95CFE"/>
  </w:style>
  <w:style w:type="paragraph" w:customStyle="1" w:styleId="p53">
    <w:name w:val="p53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5">
    <w:name w:val="p195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7">
    <w:name w:val="p24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8">
    <w:name w:val="p248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9">
    <w:name w:val="p249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D95CFE"/>
  </w:style>
  <w:style w:type="paragraph" w:customStyle="1" w:styleId="p24">
    <w:name w:val="p2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4">
    <w:name w:val="p14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7187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0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790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8683267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23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03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921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722">
              <w:marLeft w:val="322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409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03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046">
              <w:marLeft w:val="32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419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406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520">
              <w:marLeft w:val="3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294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529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8981">
              <w:marLeft w:val="3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451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7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8891">
              <w:marLeft w:val="32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617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022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6960">
              <w:marLeft w:val="316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84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99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052">
              <w:marLeft w:val="316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83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78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837C-5FB8-44FD-8A20-8AC66459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7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28</cp:revision>
  <cp:lastPrinted>2020-03-10T06:27:00Z</cp:lastPrinted>
  <dcterms:created xsi:type="dcterms:W3CDTF">2017-09-19T10:32:00Z</dcterms:created>
  <dcterms:modified xsi:type="dcterms:W3CDTF">2006-12-31T22:45:00Z</dcterms:modified>
</cp:coreProperties>
</file>