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D1D5A" w14:textId="5C969711" w:rsidR="00FF62D5" w:rsidRPr="00FB28DF" w:rsidRDefault="00FF62D5" w:rsidP="002E02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28DF">
        <w:rPr>
          <w:rFonts w:ascii="Times New Roman" w:hAnsi="Times New Roman" w:cs="Times New Roman"/>
          <w:b/>
          <w:bCs/>
          <w:sz w:val="28"/>
          <w:szCs w:val="28"/>
        </w:rPr>
        <w:t>ГУМАНИТАРНЫЙ ПРОЕКТ</w:t>
      </w:r>
    </w:p>
    <w:p w14:paraId="7D6BF32A" w14:textId="4841AAC1" w:rsidR="00FF62D5" w:rsidRPr="00FB28DF" w:rsidRDefault="00FF62D5" w:rsidP="002E02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28DF">
        <w:rPr>
          <w:rFonts w:ascii="Times New Roman" w:hAnsi="Times New Roman" w:cs="Times New Roman"/>
          <w:b/>
          <w:bCs/>
          <w:sz w:val="28"/>
          <w:szCs w:val="28"/>
        </w:rPr>
        <w:t xml:space="preserve">«Сенсорная тропа: </w:t>
      </w:r>
      <w:r w:rsidR="002E0242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="00B75FE4">
        <w:rPr>
          <w:rFonts w:ascii="Times New Roman" w:hAnsi="Times New Roman" w:cs="Times New Roman"/>
          <w:b/>
          <w:bCs/>
          <w:sz w:val="28"/>
          <w:szCs w:val="28"/>
        </w:rPr>
        <w:t>Чувств</w:t>
      </w:r>
      <w:r w:rsidRPr="00FB28D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15C7A8F" w14:textId="77777777" w:rsidR="00FF62D5" w:rsidRPr="00FB28DF" w:rsidRDefault="00FF62D5" w:rsidP="002E02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28DF">
        <w:rPr>
          <w:rFonts w:ascii="Times New Roman" w:hAnsi="Times New Roman" w:cs="Times New Roman"/>
          <w:b/>
          <w:bCs/>
          <w:sz w:val="28"/>
          <w:szCs w:val="28"/>
        </w:rPr>
        <w:t>(Обустройство инклюзивной сенсорной площадки на пришкольном участке)</w:t>
      </w:r>
    </w:p>
    <w:p w14:paraId="14576E7E" w14:textId="77777777" w:rsidR="00FA4585" w:rsidRDefault="00FA4585" w:rsidP="00FA458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Информация об организации-Заявителе</w:t>
      </w:r>
    </w:p>
    <w:p w14:paraId="79368DF2" w14:textId="77777777" w:rsidR="00FA4585" w:rsidRPr="000F4652" w:rsidRDefault="00FA4585" w:rsidP="00FA45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652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 «Жлобинский районный центр коррекционно-развивающего обучения и реабилитации»</w:t>
      </w:r>
    </w:p>
    <w:p w14:paraId="3CF06344" w14:textId="77777777" w:rsidR="00FA4585" w:rsidRPr="000F4652" w:rsidRDefault="00FA4585" w:rsidP="00FA45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652">
        <w:rPr>
          <w:rFonts w:ascii="Times New Roman" w:hAnsi="Times New Roman" w:cs="Times New Roman"/>
          <w:sz w:val="28"/>
          <w:szCs w:val="28"/>
        </w:rPr>
        <w:t>247210 Гомельская обл.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F4652">
        <w:rPr>
          <w:rFonts w:ascii="Times New Roman" w:hAnsi="Times New Roman" w:cs="Times New Roman"/>
          <w:sz w:val="28"/>
          <w:szCs w:val="28"/>
        </w:rPr>
        <w:t>г. Жлобин,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0F4652">
        <w:rPr>
          <w:rFonts w:ascii="Times New Roman" w:hAnsi="Times New Roman" w:cs="Times New Roman"/>
          <w:sz w:val="28"/>
          <w:szCs w:val="28"/>
        </w:rPr>
        <w:t>л. Петровского, 7б</w:t>
      </w:r>
    </w:p>
    <w:p w14:paraId="6D1D0656" w14:textId="77777777" w:rsidR="00FA4585" w:rsidRDefault="00FA4585" w:rsidP="00FA45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Ответственной лицо: Алексеенко Галина Юрьевна, заместитель директора по основной деятельности</w:t>
      </w:r>
    </w:p>
    <w:p w14:paraId="0D88FAE5" w14:textId="77777777" w:rsidR="00FA4585" w:rsidRDefault="00FA4585" w:rsidP="00FA45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данные для связи: </w:t>
      </w:r>
      <w:r w:rsidRPr="000F465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652">
        <w:rPr>
          <w:rFonts w:ascii="Times New Roman" w:hAnsi="Times New Roman" w:cs="Times New Roman"/>
          <w:sz w:val="28"/>
          <w:szCs w:val="28"/>
        </w:rPr>
        <w:t>02334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652">
        <w:rPr>
          <w:rFonts w:ascii="Times New Roman" w:hAnsi="Times New Roman" w:cs="Times New Roman"/>
          <w:sz w:val="28"/>
          <w:szCs w:val="28"/>
        </w:rPr>
        <w:t>77680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B0DDB29" w14:textId="77777777" w:rsidR="00FA4585" w:rsidRPr="000F4652" w:rsidRDefault="00FA4585" w:rsidP="00FA45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0F4652">
        <w:rPr>
          <w:rFonts w:ascii="Times New Roman" w:hAnsi="Times New Roman" w:cs="Times New Roman"/>
          <w:sz w:val="28"/>
          <w:szCs w:val="28"/>
        </w:rPr>
        <w:t xml:space="preserve">лектронная почта: </w:t>
      </w:r>
      <w:hyperlink r:id="rId5" w:history="1">
        <w:r w:rsidRPr="000F4652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zhl.ckroir@zhlobinedu.by</w:t>
        </w:r>
      </w:hyperlink>
      <w:r w:rsidRPr="000F4652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14:paraId="5BAEEC76" w14:textId="77777777" w:rsidR="00CC7D06" w:rsidRDefault="00CC7D06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0B1A4" w14:textId="74A0E645" w:rsidR="00BC5B51" w:rsidRPr="00A76D03" w:rsidRDefault="00BC5B51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Актуальность проекта</w:t>
      </w:r>
    </w:p>
    <w:p w14:paraId="4C6F5238" w14:textId="39248269" w:rsidR="00FF62D5" w:rsidRDefault="00585DF5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85DF5">
        <w:rPr>
          <w:rFonts w:ascii="Times New Roman" w:hAnsi="Times New Roman" w:cs="Times New Roman"/>
          <w:sz w:val="28"/>
          <w:szCs w:val="28"/>
        </w:rPr>
        <w:t>оздани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85DF5">
        <w:rPr>
          <w:rFonts w:ascii="Times New Roman" w:hAnsi="Times New Roman" w:cs="Times New Roman"/>
          <w:sz w:val="28"/>
          <w:szCs w:val="28"/>
        </w:rPr>
        <w:t xml:space="preserve"> сенсорной тропы </w:t>
      </w:r>
      <w:r>
        <w:rPr>
          <w:rFonts w:ascii="Times New Roman" w:hAnsi="Times New Roman" w:cs="Times New Roman"/>
          <w:sz w:val="28"/>
          <w:szCs w:val="28"/>
        </w:rPr>
        <w:t xml:space="preserve">«5 </w:t>
      </w:r>
      <w:r w:rsidR="00B75FE4">
        <w:rPr>
          <w:rFonts w:ascii="Times New Roman" w:hAnsi="Times New Roman" w:cs="Times New Roman"/>
          <w:sz w:val="28"/>
          <w:szCs w:val="28"/>
        </w:rPr>
        <w:t>Чувств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85DF5">
        <w:rPr>
          <w:rFonts w:ascii="Times New Roman" w:hAnsi="Times New Roman" w:cs="Times New Roman"/>
          <w:sz w:val="28"/>
          <w:szCs w:val="28"/>
        </w:rPr>
        <w:t xml:space="preserve">на пришкольном участке Жлобинского районного </w:t>
      </w:r>
      <w:proofErr w:type="spellStart"/>
      <w:r w:rsidRPr="00585DF5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="00E54FBB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E54FBB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="00E54FBB">
        <w:rPr>
          <w:rFonts w:ascii="Times New Roman" w:hAnsi="Times New Roman" w:cs="Times New Roman"/>
          <w:sz w:val="28"/>
          <w:szCs w:val="28"/>
        </w:rPr>
        <w:t>)</w:t>
      </w:r>
      <w:r w:rsidRPr="00585DF5">
        <w:rPr>
          <w:rFonts w:ascii="Times New Roman" w:hAnsi="Times New Roman" w:cs="Times New Roman"/>
          <w:sz w:val="28"/>
          <w:szCs w:val="28"/>
        </w:rPr>
        <w:t xml:space="preserve"> обусловлена тем, что в центре обучаются дети с тяжелыми множественными нарушениями развития</w:t>
      </w:r>
      <w:r w:rsidR="00FB0D92">
        <w:rPr>
          <w:rFonts w:ascii="Times New Roman" w:hAnsi="Times New Roman" w:cs="Times New Roman"/>
          <w:sz w:val="28"/>
          <w:szCs w:val="28"/>
        </w:rPr>
        <w:t xml:space="preserve"> у которых ч</w:t>
      </w:r>
      <w:r w:rsidR="00FB0D92" w:rsidRPr="00FB0D92">
        <w:rPr>
          <w:rFonts w:ascii="Times New Roman" w:hAnsi="Times New Roman" w:cs="Times New Roman"/>
          <w:sz w:val="28"/>
          <w:szCs w:val="28"/>
        </w:rPr>
        <w:t>асто наблюдается сенсорная депривация или, наоборот, гиперчувствительность. Сенсорная тропа позволяет дозированно получать тактильные, зрительные, слуховые и кинестетические стимулы. Ходьба босиком по песку, шишкам, гальке, траве учит мозг правильно обрабатывать информацию от рецепторов, что напрямую стимулирует развитие речи и мышлени</w:t>
      </w:r>
      <w:r w:rsidR="00A664CF">
        <w:rPr>
          <w:rFonts w:ascii="Times New Roman" w:hAnsi="Times New Roman" w:cs="Times New Roman"/>
          <w:sz w:val="28"/>
          <w:szCs w:val="28"/>
        </w:rPr>
        <w:t>е</w:t>
      </w:r>
      <w:r w:rsidR="00FB0D92" w:rsidRPr="00FB0D92">
        <w:rPr>
          <w:rFonts w:ascii="Times New Roman" w:hAnsi="Times New Roman" w:cs="Times New Roman"/>
          <w:sz w:val="28"/>
          <w:szCs w:val="28"/>
        </w:rPr>
        <w:t>.</w:t>
      </w:r>
      <w:r w:rsidRPr="00585DF5">
        <w:rPr>
          <w:rFonts w:ascii="Times New Roman" w:hAnsi="Times New Roman" w:cs="Times New Roman"/>
          <w:sz w:val="28"/>
          <w:szCs w:val="28"/>
        </w:rPr>
        <w:t xml:space="preserve"> Стандартное игровое оборудование на пришкольных участках часто не учитывает их особые </w:t>
      </w:r>
      <w:r w:rsidR="00BC5B51"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 w:rsidRPr="00585DF5">
        <w:rPr>
          <w:rFonts w:ascii="Times New Roman" w:hAnsi="Times New Roman" w:cs="Times New Roman"/>
          <w:sz w:val="28"/>
          <w:szCs w:val="28"/>
        </w:rPr>
        <w:t>потребности и не обеспечивает необходимого терапевтического эффекта. В связи с этим</w:t>
      </w:r>
      <w:r w:rsidR="00A664CF">
        <w:rPr>
          <w:rFonts w:ascii="Times New Roman" w:hAnsi="Times New Roman" w:cs="Times New Roman"/>
          <w:sz w:val="28"/>
          <w:szCs w:val="28"/>
        </w:rPr>
        <w:t>,</w:t>
      </w:r>
      <w:r w:rsidRPr="00585DF5">
        <w:rPr>
          <w:rFonts w:ascii="Times New Roman" w:hAnsi="Times New Roman" w:cs="Times New Roman"/>
          <w:sz w:val="28"/>
          <w:szCs w:val="28"/>
        </w:rPr>
        <w:t xml:space="preserve"> обустройство сенсорной тропы станет доступным и безопасным инструментом для ежедневных занятий и прогулок, </w:t>
      </w:r>
      <w:r w:rsidR="00BC5B51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Pr="00585DF5">
        <w:rPr>
          <w:rFonts w:ascii="Times New Roman" w:hAnsi="Times New Roman" w:cs="Times New Roman"/>
          <w:sz w:val="28"/>
          <w:szCs w:val="28"/>
        </w:rPr>
        <w:t>будет способствовать сенсорному развитию, стимуляции познавательной активности, коррекции двигательных нарушений, а также социальной адаптации и улучшению эмоционального состояния</w:t>
      </w:r>
      <w:r w:rsidR="000B4905">
        <w:rPr>
          <w:rFonts w:ascii="Times New Roman" w:hAnsi="Times New Roman" w:cs="Times New Roman"/>
          <w:sz w:val="28"/>
          <w:szCs w:val="28"/>
        </w:rPr>
        <w:t>,</w:t>
      </w:r>
      <w:r w:rsidRPr="00585DF5">
        <w:rPr>
          <w:rFonts w:ascii="Times New Roman" w:hAnsi="Times New Roman" w:cs="Times New Roman"/>
          <w:sz w:val="28"/>
          <w:szCs w:val="28"/>
        </w:rPr>
        <w:t xml:space="preserve"> </w:t>
      </w:r>
      <w:r w:rsidR="000B4905" w:rsidRPr="000B4905">
        <w:rPr>
          <w:rFonts w:ascii="Times New Roman" w:hAnsi="Times New Roman" w:cs="Times New Roman"/>
          <w:sz w:val="28"/>
          <w:szCs w:val="28"/>
        </w:rPr>
        <w:t>что напрямую влияет на качество жизни детей</w:t>
      </w:r>
      <w:r w:rsidR="000B4905">
        <w:rPr>
          <w:rFonts w:ascii="Times New Roman" w:hAnsi="Times New Roman" w:cs="Times New Roman"/>
          <w:sz w:val="28"/>
          <w:szCs w:val="28"/>
        </w:rPr>
        <w:t xml:space="preserve"> </w:t>
      </w:r>
      <w:r w:rsidR="00BC5B51">
        <w:rPr>
          <w:rFonts w:ascii="Times New Roman" w:hAnsi="Times New Roman" w:cs="Times New Roman"/>
          <w:sz w:val="28"/>
          <w:szCs w:val="28"/>
        </w:rPr>
        <w:t>с инвалидностью</w:t>
      </w:r>
      <w:r w:rsidRPr="00585DF5">
        <w:rPr>
          <w:rFonts w:ascii="Times New Roman" w:hAnsi="Times New Roman" w:cs="Times New Roman"/>
          <w:sz w:val="28"/>
          <w:szCs w:val="28"/>
        </w:rPr>
        <w:t>.</w:t>
      </w:r>
    </w:p>
    <w:p w14:paraId="7B71F36A" w14:textId="07496C7E" w:rsidR="00FF62D5" w:rsidRPr="00FB28DF" w:rsidRDefault="00FF62D5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8DF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BC5B51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proofErr w:type="gramStart"/>
      <w:r w:rsidRPr="00FB28D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B28DF">
        <w:rPr>
          <w:rFonts w:ascii="Times New Roman" w:hAnsi="Times New Roman" w:cs="Times New Roman"/>
          <w:sz w:val="28"/>
          <w:szCs w:val="28"/>
        </w:rPr>
        <w:t xml:space="preserve"> </w:t>
      </w:r>
      <w:r w:rsidR="00393DB7" w:rsidRPr="00393DB7">
        <w:rPr>
          <w:rFonts w:ascii="Times New Roman" w:hAnsi="Times New Roman" w:cs="Times New Roman"/>
          <w:sz w:val="28"/>
          <w:szCs w:val="28"/>
        </w:rPr>
        <w:t>Созда</w:t>
      </w:r>
      <w:r w:rsidR="00B02842">
        <w:rPr>
          <w:rFonts w:ascii="Times New Roman" w:hAnsi="Times New Roman" w:cs="Times New Roman"/>
          <w:sz w:val="28"/>
          <w:szCs w:val="28"/>
        </w:rPr>
        <w:t>ть</w:t>
      </w:r>
      <w:proofErr w:type="gramEnd"/>
      <w:r w:rsidR="00B02842">
        <w:rPr>
          <w:rFonts w:ascii="Times New Roman" w:hAnsi="Times New Roman" w:cs="Times New Roman"/>
          <w:sz w:val="28"/>
          <w:szCs w:val="28"/>
        </w:rPr>
        <w:t xml:space="preserve"> условия для сенсорного развития,</w:t>
      </w:r>
      <w:r w:rsidR="00393DB7" w:rsidRPr="00393DB7">
        <w:rPr>
          <w:rFonts w:ascii="Times New Roman" w:hAnsi="Times New Roman" w:cs="Times New Roman"/>
          <w:sz w:val="28"/>
          <w:szCs w:val="28"/>
        </w:rPr>
        <w:t xml:space="preserve"> </w:t>
      </w:r>
      <w:r w:rsidRPr="00FB28DF">
        <w:rPr>
          <w:rFonts w:ascii="Times New Roman" w:hAnsi="Times New Roman" w:cs="Times New Roman"/>
          <w:sz w:val="28"/>
          <w:szCs w:val="28"/>
        </w:rPr>
        <w:t xml:space="preserve">психоэмоциональной разгрузки и укрепления здоровья учащихся </w:t>
      </w:r>
      <w:proofErr w:type="spellStart"/>
      <w:r w:rsidRPr="00FB28DF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Pr="00FB28DF">
        <w:rPr>
          <w:rFonts w:ascii="Times New Roman" w:hAnsi="Times New Roman" w:cs="Times New Roman"/>
          <w:sz w:val="28"/>
          <w:szCs w:val="28"/>
        </w:rPr>
        <w:t xml:space="preserve"> через обустройство инклюзивной сенсорной тропы </w:t>
      </w:r>
      <w:r w:rsidR="00585DF5">
        <w:rPr>
          <w:rFonts w:ascii="Times New Roman" w:hAnsi="Times New Roman" w:cs="Times New Roman"/>
          <w:sz w:val="28"/>
          <w:szCs w:val="28"/>
        </w:rPr>
        <w:t xml:space="preserve">«5 </w:t>
      </w:r>
      <w:r w:rsidR="00B75FE4">
        <w:rPr>
          <w:rFonts w:ascii="Times New Roman" w:hAnsi="Times New Roman" w:cs="Times New Roman"/>
          <w:sz w:val="28"/>
          <w:szCs w:val="28"/>
        </w:rPr>
        <w:t>Чувств</w:t>
      </w:r>
      <w:r w:rsidR="00585DF5">
        <w:rPr>
          <w:rFonts w:ascii="Times New Roman" w:hAnsi="Times New Roman" w:cs="Times New Roman"/>
          <w:sz w:val="28"/>
          <w:szCs w:val="28"/>
        </w:rPr>
        <w:t xml:space="preserve">» </w:t>
      </w:r>
      <w:r w:rsidRPr="00FB28DF">
        <w:rPr>
          <w:rFonts w:ascii="Times New Roman" w:hAnsi="Times New Roman" w:cs="Times New Roman"/>
          <w:sz w:val="28"/>
          <w:szCs w:val="28"/>
        </w:rPr>
        <w:t>на пришкольном участке.</w:t>
      </w:r>
    </w:p>
    <w:p w14:paraId="5D941A20" w14:textId="77777777" w:rsidR="00FF62D5" w:rsidRPr="00FB28DF" w:rsidRDefault="00FF62D5" w:rsidP="00E54FB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B28D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5BB17C4" w14:textId="77777777" w:rsidR="00FF62D5" w:rsidRPr="00FB28DF" w:rsidRDefault="00FF62D5" w:rsidP="00E54F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8DF">
        <w:rPr>
          <w:rFonts w:ascii="Times New Roman" w:hAnsi="Times New Roman" w:cs="Times New Roman"/>
          <w:sz w:val="28"/>
          <w:szCs w:val="28"/>
        </w:rPr>
        <w:t>Спроектировать и подготовить участок для размещения сенсорной тропы с учетом требований безопасности и доступности.</w:t>
      </w:r>
    </w:p>
    <w:p w14:paraId="458B8163" w14:textId="33685932" w:rsidR="00FF62D5" w:rsidRPr="00FB28DF" w:rsidRDefault="00FF62D5" w:rsidP="00E54F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8DF">
        <w:rPr>
          <w:rFonts w:ascii="Times New Roman" w:hAnsi="Times New Roman" w:cs="Times New Roman"/>
          <w:sz w:val="28"/>
          <w:szCs w:val="28"/>
        </w:rPr>
        <w:t>Закупить и установить оборудование для сенсорной тропы (тактильные дорожки, балансиры, шумовые панели</w:t>
      </w:r>
      <w:r w:rsidR="00585DF5">
        <w:rPr>
          <w:rFonts w:ascii="Times New Roman" w:hAnsi="Times New Roman" w:cs="Times New Roman"/>
          <w:sz w:val="28"/>
          <w:szCs w:val="28"/>
        </w:rPr>
        <w:t xml:space="preserve">, беседку </w:t>
      </w:r>
      <w:r w:rsidRPr="00FB28DF">
        <w:rPr>
          <w:rFonts w:ascii="Times New Roman" w:hAnsi="Times New Roman" w:cs="Times New Roman"/>
          <w:sz w:val="28"/>
          <w:szCs w:val="28"/>
        </w:rPr>
        <w:t>и т.д.).</w:t>
      </w:r>
    </w:p>
    <w:p w14:paraId="656FE9BC" w14:textId="77777777" w:rsidR="00FF62D5" w:rsidRPr="00FB28DF" w:rsidRDefault="00FF62D5" w:rsidP="00E54F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8DF">
        <w:rPr>
          <w:rFonts w:ascii="Times New Roman" w:hAnsi="Times New Roman" w:cs="Times New Roman"/>
          <w:sz w:val="28"/>
          <w:szCs w:val="28"/>
        </w:rPr>
        <w:lastRenderedPageBreak/>
        <w:t>Провести серию коррекционно-развивающих занятий и досуговых мероприятий для детей на новой площадке.</w:t>
      </w:r>
    </w:p>
    <w:p w14:paraId="1166B554" w14:textId="77777777" w:rsidR="00FF62D5" w:rsidRPr="00FB28DF" w:rsidRDefault="00FF62D5" w:rsidP="00E54F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8DF">
        <w:rPr>
          <w:rFonts w:ascii="Times New Roman" w:hAnsi="Times New Roman" w:cs="Times New Roman"/>
          <w:sz w:val="28"/>
          <w:szCs w:val="28"/>
        </w:rPr>
        <w:t>Обеспечить информационное освещение проекта и привлечь внимание общественности к проблемам детей с ОПФР.</w:t>
      </w:r>
    </w:p>
    <w:p w14:paraId="47CDB988" w14:textId="77777777" w:rsidR="00C2696D" w:rsidRDefault="00C2696D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2A8F1E" w14:textId="00473BCC" w:rsidR="00E54FBB" w:rsidRDefault="00FA4585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Участники проекта</w:t>
      </w:r>
      <w:r w:rsidRPr="00FB28D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B28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30E175" w14:textId="10967AB1" w:rsidR="00E54FBB" w:rsidRDefault="00E54FBB" w:rsidP="00E54FB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FA4585" w:rsidRPr="00FB28DF">
        <w:rPr>
          <w:rFonts w:ascii="Times New Roman" w:hAnsi="Times New Roman" w:cs="Times New Roman"/>
          <w:sz w:val="28"/>
          <w:szCs w:val="28"/>
        </w:rPr>
        <w:t xml:space="preserve">чащиеся </w:t>
      </w:r>
      <w:proofErr w:type="spellStart"/>
      <w:r w:rsidR="00FA4585" w:rsidRPr="00FB28DF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="00FA4585" w:rsidRPr="00FB28DF">
        <w:rPr>
          <w:rFonts w:ascii="Times New Roman" w:hAnsi="Times New Roman" w:cs="Times New Roman"/>
          <w:sz w:val="28"/>
          <w:szCs w:val="28"/>
        </w:rPr>
        <w:t xml:space="preserve"> (дети с расстройствами аутистического спектра, ДЦП, нарушениями речи, интеллектуальной недостаточностью)</w:t>
      </w:r>
      <w:r>
        <w:rPr>
          <w:rFonts w:ascii="Times New Roman" w:hAnsi="Times New Roman" w:cs="Times New Roman"/>
          <w:sz w:val="28"/>
          <w:szCs w:val="28"/>
        </w:rPr>
        <w:t xml:space="preserve"> – 46 чел.;</w:t>
      </w:r>
    </w:p>
    <w:p w14:paraId="4B2103BB" w14:textId="3C6F2973" w:rsidR="00E54FBB" w:rsidRDefault="00E54FBB" w:rsidP="00E54FB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дети, приходящие на индивидуальные коррекционно-педагогические занятия – 64 чел.;</w:t>
      </w:r>
    </w:p>
    <w:p w14:paraId="19496FF9" w14:textId="2E1961FB" w:rsidR="00E54FBB" w:rsidRDefault="00E54FBB" w:rsidP="00E54FB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4585" w:rsidRPr="00FB28DF">
        <w:rPr>
          <w:rFonts w:ascii="Times New Roman" w:hAnsi="Times New Roman" w:cs="Times New Roman"/>
          <w:sz w:val="28"/>
          <w:szCs w:val="28"/>
        </w:rPr>
        <w:t>родители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</w:p>
    <w:p w14:paraId="2D9A602B" w14:textId="77777777" w:rsidR="00E54FBB" w:rsidRDefault="00E54FBB" w:rsidP="00E54FB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педагоги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(учителя, воспитатели, педагоги-психологи, учителя-дефектологи, инструктор ЛФК)</w:t>
      </w:r>
    </w:p>
    <w:p w14:paraId="3B4CC970" w14:textId="16680DB7" w:rsidR="002A4C4F" w:rsidRPr="00E54FBB" w:rsidRDefault="00E54FBB" w:rsidP="00CC7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волонтёры.</w:t>
      </w:r>
      <w:r w:rsidR="00FA4585" w:rsidRPr="00FB28DF">
        <w:rPr>
          <w:rFonts w:ascii="Times New Roman" w:hAnsi="Times New Roman" w:cs="Times New Roman"/>
          <w:sz w:val="28"/>
          <w:szCs w:val="28"/>
        </w:rPr>
        <w:br/>
      </w:r>
    </w:p>
    <w:p w14:paraId="29028E59" w14:textId="56336B04" w:rsidR="00FA4585" w:rsidRDefault="00FA4585" w:rsidP="00CC7D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28DF">
        <w:rPr>
          <w:rFonts w:ascii="Times New Roman" w:hAnsi="Times New Roman" w:cs="Times New Roman"/>
          <w:b/>
          <w:bCs/>
          <w:sz w:val="28"/>
          <w:szCs w:val="28"/>
        </w:rPr>
        <w:t>Срок реализации:</w:t>
      </w:r>
      <w:r w:rsidRPr="00FB28DF">
        <w:rPr>
          <w:rFonts w:ascii="Times New Roman" w:hAnsi="Times New Roman" w:cs="Times New Roman"/>
          <w:sz w:val="28"/>
          <w:szCs w:val="28"/>
        </w:rPr>
        <w:t xml:space="preserve"> </w:t>
      </w:r>
      <w:r w:rsidR="002A4C4F">
        <w:rPr>
          <w:rFonts w:ascii="Times New Roman" w:hAnsi="Times New Roman" w:cs="Times New Roman"/>
          <w:sz w:val="28"/>
          <w:szCs w:val="28"/>
        </w:rPr>
        <w:t>6-7</w:t>
      </w:r>
      <w:r w:rsidRPr="00FB28DF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Pr="00FB28DF">
        <w:rPr>
          <w:rFonts w:ascii="Times New Roman" w:hAnsi="Times New Roman" w:cs="Times New Roman"/>
          <w:sz w:val="28"/>
          <w:szCs w:val="28"/>
        </w:rPr>
        <w:br/>
      </w:r>
    </w:p>
    <w:p w14:paraId="3F4F037C" w14:textId="6043EDB1" w:rsidR="00FF62D5" w:rsidRPr="00FB28DF" w:rsidRDefault="00EE3B88" w:rsidP="00CC7D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проекта</w:t>
      </w:r>
      <w:r w:rsidR="00FF62D5" w:rsidRPr="00FB28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4586DC" w14:textId="691EFD39" w:rsidR="00FF62D5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FBB">
        <w:rPr>
          <w:rFonts w:ascii="Times New Roman" w:hAnsi="Times New Roman" w:cs="Times New Roman"/>
          <w:sz w:val="28"/>
          <w:szCs w:val="28"/>
        </w:rPr>
        <w:t>Сенсорная тропа</w:t>
      </w:r>
      <w:r w:rsidRPr="00CB2A53">
        <w:rPr>
          <w:rFonts w:ascii="Times New Roman" w:hAnsi="Times New Roman" w:cs="Times New Roman"/>
          <w:sz w:val="28"/>
          <w:szCs w:val="28"/>
        </w:rPr>
        <w:t xml:space="preserve"> —</w:t>
      </w:r>
      <w:r w:rsidR="00BC5B51">
        <w:rPr>
          <w:rFonts w:ascii="Times New Roman" w:hAnsi="Times New Roman" w:cs="Times New Roman"/>
          <w:sz w:val="28"/>
          <w:szCs w:val="28"/>
        </w:rPr>
        <w:t xml:space="preserve"> </w:t>
      </w:r>
      <w:r w:rsidR="00BC5B51" w:rsidRPr="00FB28DF">
        <w:rPr>
          <w:rFonts w:ascii="Times New Roman" w:hAnsi="Times New Roman" w:cs="Times New Roman"/>
          <w:sz w:val="28"/>
          <w:szCs w:val="28"/>
        </w:rPr>
        <w:t xml:space="preserve">это комплекс из различных поверхностей и объектов природного и искусственного происхождения, </w:t>
      </w:r>
      <w:r w:rsidR="00EE3B88">
        <w:rPr>
          <w:rFonts w:ascii="Times New Roman" w:hAnsi="Times New Roman" w:cs="Times New Roman"/>
          <w:sz w:val="28"/>
          <w:szCs w:val="28"/>
        </w:rPr>
        <w:t>организованн</w:t>
      </w:r>
      <w:r w:rsidR="00A664CF">
        <w:rPr>
          <w:rFonts w:ascii="Times New Roman" w:hAnsi="Times New Roman" w:cs="Times New Roman"/>
          <w:sz w:val="28"/>
          <w:szCs w:val="28"/>
        </w:rPr>
        <w:t>ый</w:t>
      </w:r>
      <w:r w:rsidR="00EE3B88">
        <w:rPr>
          <w:rFonts w:ascii="Times New Roman" w:hAnsi="Times New Roman" w:cs="Times New Roman"/>
          <w:sz w:val="28"/>
          <w:szCs w:val="28"/>
        </w:rPr>
        <w:t xml:space="preserve"> </w:t>
      </w:r>
      <w:r w:rsidRPr="00CB2A53">
        <w:rPr>
          <w:rFonts w:ascii="Times New Roman" w:hAnsi="Times New Roman" w:cs="Times New Roman"/>
          <w:sz w:val="28"/>
          <w:szCs w:val="28"/>
        </w:rPr>
        <w:t>под открытым небом</w:t>
      </w:r>
      <w:r w:rsidR="00CC7D06">
        <w:rPr>
          <w:rFonts w:ascii="Times New Roman" w:hAnsi="Times New Roman" w:cs="Times New Roman"/>
          <w:sz w:val="28"/>
          <w:szCs w:val="28"/>
        </w:rPr>
        <w:t>.</w:t>
      </w:r>
      <w:r w:rsidRPr="00CB2A53">
        <w:rPr>
          <w:rFonts w:ascii="Times New Roman" w:hAnsi="Times New Roman" w:cs="Times New Roman"/>
          <w:sz w:val="28"/>
          <w:szCs w:val="28"/>
        </w:rPr>
        <w:t xml:space="preserve"> </w:t>
      </w:r>
      <w:r w:rsidR="00A664CF">
        <w:rPr>
          <w:rFonts w:ascii="Times New Roman" w:hAnsi="Times New Roman" w:cs="Times New Roman"/>
          <w:sz w:val="28"/>
          <w:szCs w:val="28"/>
        </w:rPr>
        <w:t xml:space="preserve">Комплекс </w:t>
      </w:r>
      <w:r w:rsidRPr="00CB2A53">
        <w:rPr>
          <w:rFonts w:ascii="Times New Roman" w:hAnsi="Times New Roman" w:cs="Times New Roman"/>
          <w:sz w:val="28"/>
          <w:szCs w:val="28"/>
        </w:rPr>
        <w:t>представля</w:t>
      </w:r>
      <w:r w:rsidR="00A664CF">
        <w:rPr>
          <w:rFonts w:ascii="Times New Roman" w:hAnsi="Times New Roman" w:cs="Times New Roman"/>
          <w:sz w:val="28"/>
          <w:szCs w:val="28"/>
        </w:rPr>
        <w:t>ет</w:t>
      </w:r>
      <w:r w:rsidRPr="00CB2A53">
        <w:rPr>
          <w:rFonts w:ascii="Times New Roman" w:hAnsi="Times New Roman" w:cs="Times New Roman"/>
          <w:sz w:val="28"/>
          <w:szCs w:val="28"/>
        </w:rPr>
        <w:t xml:space="preserve"> собой извилистую дорожку протяжённостью </w:t>
      </w:r>
      <w:r w:rsidR="004E52AC">
        <w:rPr>
          <w:rFonts w:ascii="Times New Roman" w:hAnsi="Times New Roman" w:cs="Times New Roman"/>
          <w:sz w:val="28"/>
          <w:szCs w:val="28"/>
        </w:rPr>
        <w:t>3</w:t>
      </w:r>
      <w:r w:rsidR="00EE3B88">
        <w:rPr>
          <w:rFonts w:ascii="Times New Roman" w:hAnsi="Times New Roman" w:cs="Times New Roman"/>
          <w:sz w:val="28"/>
          <w:szCs w:val="28"/>
        </w:rPr>
        <w:t>0</w:t>
      </w:r>
      <w:r w:rsidRPr="00E75E92">
        <w:rPr>
          <w:rFonts w:ascii="Times New Roman" w:hAnsi="Times New Roman" w:cs="Times New Roman"/>
          <w:sz w:val="28"/>
          <w:szCs w:val="28"/>
        </w:rPr>
        <w:t>–</w:t>
      </w:r>
      <w:r w:rsidR="004E52AC">
        <w:rPr>
          <w:rFonts w:ascii="Times New Roman" w:hAnsi="Times New Roman" w:cs="Times New Roman"/>
          <w:sz w:val="28"/>
          <w:szCs w:val="28"/>
        </w:rPr>
        <w:t>3</w:t>
      </w:r>
      <w:r w:rsidR="00EE3B88">
        <w:rPr>
          <w:rFonts w:ascii="Times New Roman" w:hAnsi="Times New Roman" w:cs="Times New Roman"/>
          <w:sz w:val="28"/>
          <w:szCs w:val="28"/>
        </w:rPr>
        <w:t>5</w:t>
      </w:r>
      <w:r w:rsidRPr="00E75E92">
        <w:rPr>
          <w:rFonts w:ascii="Times New Roman" w:hAnsi="Times New Roman" w:cs="Times New Roman"/>
          <w:sz w:val="28"/>
          <w:szCs w:val="28"/>
        </w:rPr>
        <w:t xml:space="preserve"> метров</w:t>
      </w:r>
      <w:r w:rsidRPr="00CB2A53">
        <w:rPr>
          <w:rFonts w:ascii="Times New Roman" w:hAnsi="Times New Roman" w:cs="Times New Roman"/>
          <w:sz w:val="28"/>
          <w:szCs w:val="28"/>
        </w:rPr>
        <w:t>, разделённую на 5 функциональных зон, каждая из которых направлена на стимуляцию одного из пяти органов чувств: осязания, зрения, слуха, вестибулярного аппарата и эмоциональной сферы (арт-зона)</w:t>
      </w:r>
      <w:r w:rsidR="00E75E92">
        <w:rPr>
          <w:rFonts w:ascii="Times New Roman" w:hAnsi="Times New Roman" w:cs="Times New Roman"/>
          <w:sz w:val="28"/>
          <w:szCs w:val="28"/>
        </w:rPr>
        <w:t xml:space="preserve">. Тропа может </w:t>
      </w:r>
      <w:r w:rsidR="00E75E92" w:rsidRPr="00E75E92">
        <w:rPr>
          <w:rFonts w:ascii="Times New Roman" w:hAnsi="Times New Roman" w:cs="Times New Roman"/>
          <w:sz w:val="28"/>
          <w:szCs w:val="28"/>
        </w:rPr>
        <w:t>использоваться ежедневно в учебном</w:t>
      </w:r>
      <w:r w:rsidR="00A664CF">
        <w:rPr>
          <w:rFonts w:ascii="Times New Roman" w:hAnsi="Times New Roman" w:cs="Times New Roman"/>
          <w:sz w:val="28"/>
          <w:szCs w:val="28"/>
        </w:rPr>
        <w:t xml:space="preserve"> и </w:t>
      </w:r>
      <w:r w:rsidR="00E75E92">
        <w:rPr>
          <w:rFonts w:ascii="Times New Roman" w:hAnsi="Times New Roman" w:cs="Times New Roman"/>
          <w:sz w:val="28"/>
          <w:szCs w:val="28"/>
        </w:rPr>
        <w:t xml:space="preserve">воспитательном </w:t>
      </w:r>
      <w:r w:rsidR="00793456">
        <w:rPr>
          <w:rFonts w:ascii="Times New Roman" w:hAnsi="Times New Roman" w:cs="Times New Roman"/>
          <w:sz w:val="28"/>
          <w:szCs w:val="28"/>
        </w:rPr>
        <w:t xml:space="preserve">процессе </w:t>
      </w:r>
      <w:r w:rsidR="00E75E92">
        <w:rPr>
          <w:rFonts w:ascii="Times New Roman" w:hAnsi="Times New Roman" w:cs="Times New Roman"/>
          <w:sz w:val="28"/>
          <w:szCs w:val="28"/>
        </w:rPr>
        <w:t>(</w:t>
      </w:r>
      <w:r w:rsidR="000F1406">
        <w:rPr>
          <w:rFonts w:ascii="Times New Roman" w:hAnsi="Times New Roman" w:cs="Times New Roman"/>
          <w:sz w:val="28"/>
          <w:szCs w:val="28"/>
        </w:rPr>
        <w:t>в режимных моментах</w:t>
      </w:r>
      <w:r w:rsidR="00E75E92">
        <w:rPr>
          <w:rFonts w:ascii="Times New Roman" w:hAnsi="Times New Roman" w:cs="Times New Roman"/>
          <w:sz w:val="28"/>
          <w:szCs w:val="28"/>
        </w:rPr>
        <w:t xml:space="preserve">), а также в осенний, весенний и </w:t>
      </w:r>
      <w:r w:rsidR="00E75E92" w:rsidRPr="00E75E92">
        <w:rPr>
          <w:rFonts w:ascii="Times New Roman" w:hAnsi="Times New Roman" w:cs="Times New Roman"/>
          <w:sz w:val="28"/>
          <w:szCs w:val="28"/>
        </w:rPr>
        <w:t>летний период</w:t>
      </w:r>
      <w:r w:rsidR="000F1406">
        <w:rPr>
          <w:rFonts w:ascii="Times New Roman" w:hAnsi="Times New Roman" w:cs="Times New Roman"/>
          <w:sz w:val="28"/>
          <w:szCs w:val="28"/>
        </w:rPr>
        <w:t xml:space="preserve"> </w:t>
      </w:r>
      <w:r w:rsidR="00793456">
        <w:rPr>
          <w:rFonts w:ascii="Times New Roman" w:hAnsi="Times New Roman" w:cs="Times New Roman"/>
          <w:sz w:val="28"/>
          <w:szCs w:val="28"/>
        </w:rPr>
        <w:t>во время работы</w:t>
      </w:r>
      <w:r w:rsidR="000F1406">
        <w:rPr>
          <w:rFonts w:ascii="Times New Roman" w:hAnsi="Times New Roman" w:cs="Times New Roman"/>
          <w:sz w:val="28"/>
          <w:szCs w:val="28"/>
        </w:rPr>
        <w:t xml:space="preserve"> оздоровительно</w:t>
      </w:r>
      <w:r w:rsidR="00793456">
        <w:rPr>
          <w:rFonts w:ascii="Times New Roman" w:hAnsi="Times New Roman" w:cs="Times New Roman"/>
          <w:sz w:val="28"/>
          <w:szCs w:val="28"/>
        </w:rPr>
        <w:t>го</w:t>
      </w:r>
      <w:r w:rsidR="000F1406">
        <w:rPr>
          <w:rFonts w:ascii="Times New Roman" w:hAnsi="Times New Roman" w:cs="Times New Roman"/>
          <w:sz w:val="28"/>
          <w:szCs w:val="28"/>
        </w:rPr>
        <w:t xml:space="preserve"> пришкольно</w:t>
      </w:r>
      <w:r w:rsidR="00793456">
        <w:rPr>
          <w:rFonts w:ascii="Times New Roman" w:hAnsi="Times New Roman" w:cs="Times New Roman"/>
          <w:sz w:val="28"/>
          <w:szCs w:val="28"/>
        </w:rPr>
        <w:t>го</w:t>
      </w:r>
      <w:r w:rsidR="000F1406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793456">
        <w:rPr>
          <w:rFonts w:ascii="Times New Roman" w:hAnsi="Times New Roman" w:cs="Times New Roman"/>
          <w:sz w:val="28"/>
          <w:szCs w:val="28"/>
        </w:rPr>
        <w:t>я</w:t>
      </w:r>
      <w:r w:rsidR="00E75E92" w:rsidRPr="00E75E92">
        <w:rPr>
          <w:rFonts w:ascii="Times New Roman" w:hAnsi="Times New Roman" w:cs="Times New Roman"/>
          <w:sz w:val="28"/>
          <w:szCs w:val="28"/>
        </w:rPr>
        <w:t>.</w:t>
      </w:r>
      <w:r w:rsidR="00E75E92" w:rsidRPr="00FB28DF">
        <w:rPr>
          <w:rFonts w:ascii="Times New Roman" w:hAnsi="Times New Roman" w:cs="Times New Roman"/>
          <w:sz w:val="28"/>
          <w:szCs w:val="28"/>
        </w:rPr>
        <w:t xml:space="preserve"> </w:t>
      </w:r>
      <w:r w:rsidR="00E75E92" w:rsidRPr="009E6BE9">
        <w:rPr>
          <w:rFonts w:ascii="Times New Roman" w:hAnsi="Times New Roman" w:cs="Times New Roman"/>
          <w:sz w:val="28"/>
          <w:szCs w:val="28"/>
        </w:rPr>
        <w:t>Продолжительность прохождения</w:t>
      </w:r>
      <w:r w:rsidR="002124C4">
        <w:rPr>
          <w:rFonts w:ascii="Times New Roman" w:hAnsi="Times New Roman" w:cs="Times New Roman"/>
          <w:sz w:val="28"/>
          <w:szCs w:val="28"/>
        </w:rPr>
        <w:t xml:space="preserve"> тропы составляет</w:t>
      </w:r>
      <w:r w:rsidR="00E75E92" w:rsidRPr="009E6BE9">
        <w:rPr>
          <w:rFonts w:ascii="Times New Roman" w:hAnsi="Times New Roman" w:cs="Times New Roman"/>
          <w:sz w:val="28"/>
          <w:szCs w:val="28"/>
        </w:rPr>
        <w:t xml:space="preserve"> </w:t>
      </w:r>
      <w:r w:rsidR="004E52AC">
        <w:rPr>
          <w:rFonts w:ascii="Times New Roman" w:hAnsi="Times New Roman" w:cs="Times New Roman"/>
          <w:sz w:val="28"/>
          <w:szCs w:val="28"/>
        </w:rPr>
        <w:t>20</w:t>
      </w:r>
      <w:r w:rsidR="00E75E92" w:rsidRPr="009E6BE9">
        <w:rPr>
          <w:rFonts w:ascii="Times New Roman" w:hAnsi="Times New Roman" w:cs="Times New Roman"/>
          <w:sz w:val="28"/>
          <w:szCs w:val="28"/>
        </w:rPr>
        <w:t>–</w:t>
      </w:r>
      <w:r w:rsidR="004E52AC">
        <w:rPr>
          <w:rFonts w:ascii="Times New Roman" w:hAnsi="Times New Roman" w:cs="Times New Roman"/>
          <w:sz w:val="28"/>
          <w:szCs w:val="28"/>
        </w:rPr>
        <w:t>45</w:t>
      </w:r>
      <w:r w:rsidR="00E75E92" w:rsidRPr="009E6BE9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793456">
        <w:rPr>
          <w:rFonts w:ascii="Times New Roman" w:hAnsi="Times New Roman" w:cs="Times New Roman"/>
          <w:sz w:val="28"/>
          <w:szCs w:val="28"/>
        </w:rPr>
        <w:t>,</w:t>
      </w:r>
      <w:r w:rsidR="00E75E92" w:rsidRPr="009E6BE9">
        <w:rPr>
          <w:rFonts w:ascii="Times New Roman" w:hAnsi="Times New Roman" w:cs="Times New Roman"/>
          <w:sz w:val="28"/>
          <w:szCs w:val="28"/>
        </w:rPr>
        <w:t xml:space="preserve"> в зависимости от возраста и индивидуальных особенностей</w:t>
      </w:r>
      <w:r w:rsidR="002124C4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E75E92" w:rsidRPr="009E6BE9">
        <w:rPr>
          <w:rFonts w:ascii="Times New Roman" w:hAnsi="Times New Roman" w:cs="Times New Roman"/>
          <w:sz w:val="28"/>
          <w:szCs w:val="28"/>
        </w:rPr>
        <w:t>.</w:t>
      </w:r>
      <w:r w:rsidR="002124C4">
        <w:rPr>
          <w:rFonts w:ascii="Times New Roman" w:hAnsi="Times New Roman" w:cs="Times New Roman"/>
          <w:sz w:val="28"/>
          <w:szCs w:val="28"/>
        </w:rPr>
        <w:t xml:space="preserve"> Тропу проходить </w:t>
      </w:r>
      <w:r w:rsidR="002124C4" w:rsidRPr="009E6BE9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E75E92" w:rsidRPr="009E6BE9">
        <w:rPr>
          <w:rFonts w:ascii="Times New Roman" w:hAnsi="Times New Roman" w:cs="Times New Roman"/>
          <w:sz w:val="28"/>
          <w:szCs w:val="28"/>
        </w:rPr>
        <w:t xml:space="preserve">как самостоятельно, так и с </w:t>
      </w:r>
      <w:r w:rsidR="002124C4">
        <w:rPr>
          <w:rFonts w:ascii="Times New Roman" w:hAnsi="Times New Roman" w:cs="Times New Roman"/>
          <w:sz w:val="28"/>
          <w:szCs w:val="28"/>
        </w:rPr>
        <w:t>учителе</w:t>
      </w:r>
      <w:r w:rsidR="002A4C4F">
        <w:rPr>
          <w:rFonts w:ascii="Times New Roman" w:hAnsi="Times New Roman" w:cs="Times New Roman"/>
          <w:sz w:val="28"/>
          <w:szCs w:val="28"/>
        </w:rPr>
        <w:t>м</w:t>
      </w:r>
      <w:r w:rsidR="002124C4">
        <w:rPr>
          <w:rFonts w:ascii="Times New Roman" w:hAnsi="Times New Roman" w:cs="Times New Roman"/>
          <w:sz w:val="28"/>
          <w:szCs w:val="28"/>
        </w:rPr>
        <w:t xml:space="preserve">, воспитателем, </w:t>
      </w:r>
      <w:r w:rsidR="00E75E92" w:rsidRPr="009E6BE9">
        <w:rPr>
          <w:rFonts w:ascii="Times New Roman" w:hAnsi="Times New Roman" w:cs="Times New Roman"/>
          <w:sz w:val="28"/>
          <w:szCs w:val="28"/>
        </w:rPr>
        <w:t xml:space="preserve">педагогом-психологом, </w:t>
      </w:r>
      <w:r w:rsidR="002124C4">
        <w:rPr>
          <w:rFonts w:ascii="Times New Roman" w:hAnsi="Times New Roman" w:cs="Times New Roman"/>
          <w:sz w:val="28"/>
          <w:szCs w:val="28"/>
        </w:rPr>
        <w:t>учителем-дефектологом</w:t>
      </w:r>
      <w:r w:rsidR="00E75E92" w:rsidRPr="009E6BE9">
        <w:rPr>
          <w:rFonts w:ascii="Times New Roman" w:hAnsi="Times New Roman" w:cs="Times New Roman"/>
          <w:sz w:val="28"/>
          <w:szCs w:val="28"/>
        </w:rPr>
        <w:t>, инструктором ЛФК</w:t>
      </w:r>
      <w:r w:rsidR="00CC7D06">
        <w:rPr>
          <w:rFonts w:ascii="Times New Roman" w:hAnsi="Times New Roman" w:cs="Times New Roman"/>
          <w:sz w:val="28"/>
          <w:szCs w:val="28"/>
        </w:rPr>
        <w:t>, родителями</w:t>
      </w:r>
      <w:r w:rsidR="00E75E92" w:rsidRPr="009E6BE9">
        <w:rPr>
          <w:rFonts w:ascii="Times New Roman" w:hAnsi="Times New Roman" w:cs="Times New Roman"/>
          <w:sz w:val="28"/>
          <w:szCs w:val="28"/>
        </w:rPr>
        <w:t>.</w:t>
      </w:r>
    </w:p>
    <w:p w14:paraId="6B3CD8CA" w14:textId="77777777" w:rsidR="00C2696D" w:rsidRDefault="00C2696D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089677" w14:textId="390E0E06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Зона 1. Осязание — «Тактильная дорожка»</w:t>
      </w:r>
    </w:p>
    <w:p w14:paraId="1C8114DF" w14:textId="5C27607C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B2A53">
        <w:rPr>
          <w:rFonts w:ascii="Times New Roman" w:hAnsi="Times New Roman" w:cs="Times New Roman"/>
          <w:sz w:val="28"/>
          <w:szCs w:val="28"/>
        </w:rPr>
        <w:t xml:space="preserve"> стимуляция нервных окончаний стоп и ладоней, развитие тактильной чувствительности, различение материалов по фактуре, температуре, упругости.</w:t>
      </w:r>
    </w:p>
    <w:p w14:paraId="1F0A66FC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Напольное покрытие (дорожка из сегментов):</w:t>
      </w:r>
    </w:p>
    <w:p w14:paraId="6D1D9F52" w14:textId="77777777" w:rsidR="00CB2A53" w:rsidRPr="00CB2A53" w:rsidRDefault="00CB2A53" w:rsidP="00E54FB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Галька (крупная и мелкая);</w:t>
      </w:r>
    </w:p>
    <w:p w14:paraId="2475FB76" w14:textId="77777777" w:rsidR="00CB2A53" w:rsidRPr="00CB2A53" w:rsidRDefault="00CB2A53" w:rsidP="00E54FB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Песок (сухой и влажный);</w:t>
      </w:r>
    </w:p>
    <w:p w14:paraId="5D3C9C48" w14:textId="77777777" w:rsidR="00CB2A53" w:rsidRPr="00CB2A53" w:rsidRDefault="00CB2A53" w:rsidP="00E54FB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Шишки сосновые и еловые;</w:t>
      </w:r>
    </w:p>
    <w:p w14:paraId="79445BC1" w14:textId="77777777" w:rsidR="00CB2A53" w:rsidRPr="00CB2A53" w:rsidRDefault="00CB2A53" w:rsidP="00E54FB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Спилы дерева разного диаметра;</w:t>
      </w:r>
    </w:p>
    <w:p w14:paraId="4E810701" w14:textId="77777777" w:rsidR="00CB2A53" w:rsidRPr="00CB2A53" w:rsidRDefault="00CB2A53" w:rsidP="00E54FB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lastRenderedPageBreak/>
        <w:t>Керамическая плитка (гладкая и рельефная);</w:t>
      </w:r>
    </w:p>
    <w:p w14:paraId="46F68FFF" w14:textId="77777777" w:rsidR="00CB2A53" w:rsidRPr="00CB2A53" w:rsidRDefault="00CB2A53" w:rsidP="00E54FB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Ковролин (ворсистый);</w:t>
      </w:r>
    </w:p>
    <w:p w14:paraId="7BFF1348" w14:textId="77777777" w:rsidR="00CB2A53" w:rsidRPr="00CB2A53" w:rsidRDefault="00CB2A53" w:rsidP="00E54FB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Резиновые коврики с шипами (массажные);</w:t>
      </w:r>
    </w:p>
    <w:p w14:paraId="0393B5B5" w14:textId="77777777" w:rsidR="00CB2A53" w:rsidRPr="00CB2A53" w:rsidRDefault="00CB2A53" w:rsidP="00E54FB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Декоративная трава (искусственная или газонная).</w:t>
      </w:r>
    </w:p>
    <w:p w14:paraId="54AEA0AB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Сегменты укладываются последовательно, чтобы ребёнок мог пройти босиком или в тонких носочках, ощущая смену фактур.</w:t>
      </w:r>
    </w:p>
    <w:p w14:paraId="4A5697A3" w14:textId="1855AAB5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Сенсорные панели для рук:</w:t>
      </w:r>
    </w:p>
    <w:p w14:paraId="7704280C" w14:textId="77777777" w:rsidR="00CB2A53" w:rsidRPr="00CB2A53" w:rsidRDefault="00CB2A53" w:rsidP="00E54FB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Тактильные доски с кнопками (разного размера и сопротивления);</w:t>
      </w:r>
    </w:p>
    <w:p w14:paraId="75813A69" w14:textId="77777777" w:rsidR="00CB2A53" w:rsidRPr="00CB2A53" w:rsidRDefault="00CB2A53" w:rsidP="00E54FB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Замки (молнии, карабины, шпингалеты, крючки);</w:t>
      </w:r>
    </w:p>
    <w:p w14:paraId="79AAB744" w14:textId="77777777" w:rsidR="00CB2A53" w:rsidRPr="00CB2A53" w:rsidRDefault="00CB2A53" w:rsidP="00E54FB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Тканевые вставки (шёлк, мех, фланель, рогожка, кожа);</w:t>
      </w:r>
    </w:p>
    <w:p w14:paraId="2545A5EA" w14:textId="77777777" w:rsidR="00CB2A53" w:rsidRPr="00CB2A53" w:rsidRDefault="00CB2A53" w:rsidP="00E54FB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Мешочки с наполнителями (крупа, песок, бобовые);</w:t>
      </w:r>
    </w:p>
    <w:p w14:paraId="7BFABF5F" w14:textId="77777777" w:rsidR="00CB2A53" w:rsidRPr="00CB2A53" w:rsidRDefault="00CB2A53" w:rsidP="00E54FB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Панели с ребристой и гладкой поверхностью.</w:t>
      </w:r>
    </w:p>
    <w:p w14:paraId="5D8C96A5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Развивающий эффект:</w:t>
      </w:r>
      <w:r w:rsidRPr="00CB2A53">
        <w:rPr>
          <w:rFonts w:ascii="Times New Roman" w:hAnsi="Times New Roman" w:cs="Times New Roman"/>
          <w:sz w:val="28"/>
          <w:szCs w:val="28"/>
        </w:rPr>
        <w:t xml:space="preserve"> активизация тактильных рецепторов, развитие мелкой моторики, обогащение словаря (гладкий — шершавый, мягкий — твёрдый, тёплый — холодный).</w:t>
      </w:r>
    </w:p>
    <w:p w14:paraId="45C09653" w14:textId="77777777" w:rsidR="00C2696D" w:rsidRDefault="00C2696D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6EC188" w14:textId="11BAC913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Зона 2. Зрение — «Радужный мир»</w:t>
      </w:r>
    </w:p>
    <w:p w14:paraId="0C033D93" w14:textId="5E9AA3DB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B2A53">
        <w:rPr>
          <w:rFonts w:ascii="Times New Roman" w:hAnsi="Times New Roman" w:cs="Times New Roman"/>
          <w:sz w:val="28"/>
          <w:szCs w:val="28"/>
        </w:rPr>
        <w:t xml:space="preserve"> </w:t>
      </w:r>
      <w:r w:rsidR="00793456" w:rsidRPr="00793456">
        <w:rPr>
          <w:rFonts w:ascii="Times New Roman" w:hAnsi="Times New Roman" w:cs="Times New Roman"/>
          <w:sz w:val="28"/>
          <w:szCs w:val="28"/>
        </w:rPr>
        <w:t>активизация зрительного восприятия, формирования навыков цветоразличения и устойчивой концентрации внимания посредством тренировки плавн</w:t>
      </w:r>
      <w:r w:rsidR="00793456">
        <w:rPr>
          <w:rFonts w:ascii="Times New Roman" w:hAnsi="Times New Roman" w:cs="Times New Roman"/>
          <w:sz w:val="28"/>
          <w:szCs w:val="28"/>
        </w:rPr>
        <w:t>ого слежения</w:t>
      </w:r>
      <w:r w:rsidR="00793456" w:rsidRPr="00793456">
        <w:rPr>
          <w:rFonts w:ascii="Times New Roman" w:hAnsi="Times New Roman" w:cs="Times New Roman"/>
          <w:sz w:val="28"/>
          <w:szCs w:val="28"/>
        </w:rPr>
        <w:t xml:space="preserve"> </w:t>
      </w:r>
      <w:r w:rsidR="00793456">
        <w:rPr>
          <w:rFonts w:ascii="Times New Roman" w:hAnsi="Times New Roman" w:cs="Times New Roman"/>
          <w:sz w:val="28"/>
          <w:szCs w:val="28"/>
        </w:rPr>
        <w:t>взглядом</w:t>
      </w:r>
      <w:r w:rsidR="00F86F40" w:rsidRPr="00F86F40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F86F40" w:rsidRPr="00F86F40">
        <w:rPr>
          <w:rFonts w:ascii="Times New Roman" w:hAnsi="Times New Roman" w:cs="Times New Roman"/>
          <w:sz w:val="28"/>
          <w:szCs w:val="28"/>
        </w:rPr>
        <w:t>за объектами</w:t>
      </w:r>
      <w:r w:rsidRPr="00CB2A53">
        <w:rPr>
          <w:rFonts w:ascii="Times New Roman" w:hAnsi="Times New Roman" w:cs="Times New Roman"/>
          <w:sz w:val="28"/>
          <w:szCs w:val="28"/>
        </w:rPr>
        <w:t>.</w:t>
      </w:r>
    </w:p>
    <w:p w14:paraId="735DE899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Элементы:</w:t>
      </w:r>
    </w:p>
    <w:p w14:paraId="74B11842" w14:textId="77777777" w:rsidR="00CB2A53" w:rsidRPr="00CB2A53" w:rsidRDefault="00CB2A53" w:rsidP="00E54FB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Цветные панели (спектр радуги, градиенты);</w:t>
      </w:r>
    </w:p>
    <w:p w14:paraId="48FCA4B8" w14:textId="77777777" w:rsidR="00CB2A53" w:rsidRPr="00CB2A53" w:rsidRDefault="00CB2A53" w:rsidP="00E54FB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Мозаика (крупная, безопасная, с возможностью перекладывания);</w:t>
      </w:r>
    </w:p>
    <w:p w14:paraId="1F4813B8" w14:textId="77777777" w:rsidR="00CB2A53" w:rsidRPr="00CB2A53" w:rsidRDefault="00CB2A53" w:rsidP="00E54FB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Зеркала (безопасные, из акрила, разной формы);</w:t>
      </w:r>
    </w:p>
    <w:p w14:paraId="654C5981" w14:textId="77777777" w:rsidR="00CB2A53" w:rsidRPr="00CB2A53" w:rsidRDefault="00CB2A53" w:rsidP="00E54FB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Вращающиеся диски (с цветными секторами, узорами);</w:t>
      </w:r>
    </w:p>
    <w:p w14:paraId="3D128A85" w14:textId="15B7D1A6" w:rsidR="00CB2A53" w:rsidRPr="00CB2A53" w:rsidRDefault="00CB2A53" w:rsidP="00E54FB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Оптические иллюзии (карточки, панели</w:t>
      </w:r>
      <w:r w:rsidR="00F86F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6F40">
        <w:rPr>
          <w:rFonts w:ascii="Times New Roman" w:hAnsi="Times New Roman" w:cs="Times New Roman"/>
          <w:sz w:val="28"/>
          <w:szCs w:val="28"/>
        </w:rPr>
        <w:t>стереокартинки</w:t>
      </w:r>
      <w:proofErr w:type="spellEnd"/>
      <w:r w:rsidR="00F86F40">
        <w:rPr>
          <w:rFonts w:ascii="Times New Roman" w:hAnsi="Times New Roman" w:cs="Times New Roman"/>
          <w:sz w:val="28"/>
          <w:szCs w:val="28"/>
        </w:rPr>
        <w:t>)</w:t>
      </w:r>
      <w:r w:rsidRPr="00CB2A53">
        <w:rPr>
          <w:rFonts w:ascii="Times New Roman" w:hAnsi="Times New Roman" w:cs="Times New Roman"/>
          <w:sz w:val="28"/>
          <w:szCs w:val="28"/>
        </w:rPr>
        <w:t>.</w:t>
      </w:r>
    </w:p>
    <w:p w14:paraId="0B58F64C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Развивающий эффект:</w:t>
      </w:r>
      <w:r w:rsidRPr="00CB2A53">
        <w:rPr>
          <w:rFonts w:ascii="Times New Roman" w:hAnsi="Times New Roman" w:cs="Times New Roman"/>
          <w:sz w:val="28"/>
          <w:szCs w:val="28"/>
        </w:rPr>
        <w:t xml:space="preserve"> тренировка зрительного анализатора, развитие восприятия цвета, формы, размера, улучшение зрительно-моторной координации.</w:t>
      </w:r>
    </w:p>
    <w:p w14:paraId="0FE19BD2" w14:textId="77777777" w:rsidR="00C2696D" w:rsidRDefault="00C2696D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EAF092" w14:textId="0853BF61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Зона 3. Слух — «Звуки природы»</w:t>
      </w:r>
    </w:p>
    <w:p w14:paraId="7B1BCF4D" w14:textId="608292CD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B2A53">
        <w:rPr>
          <w:rFonts w:ascii="Times New Roman" w:hAnsi="Times New Roman" w:cs="Times New Roman"/>
          <w:sz w:val="28"/>
          <w:szCs w:val="28"/>
        </w:rPr>
        <w:t xml:space="preserve"> развитие слухового восприятия</w:t>
      </w:r>
      <w:r w:rsidR="00F86F40">
        <w:rPr>
          <w:rFonts w:ascii="Times New Roman" w:hAnsi="Times New Roman" w:cs="Times New Roman"/>
          <w:sz w:val="28"/>
          <w:szCs w:val="28"/>
        </w:rPr>
        <w:t xml:space="preserve"> (</w:t>
      </w:r>
      <w:r w:rsidRPr="00CB2A53">
        <w:rPr>
          <w:rFonts w:ascii="Times New Roman" w:hAnsi="Times New Roman" w:cs="Times New Roman"/>
          <w:sz w:val="28"/>
          <w:szCs w:val="28"/>
        </w:rPr>
        <w:t>раз</w:t>
      </w:r>
      <w:r w:rsidR="00F86F40">
        <w:rPr>
          <w:rFonts w:ascii="Times New Roman" w:hAnsi="Times New Roman" w:cs="Times New Roman"/>
          <w:sz w:val="28"/>
          <w:szCs w:val="28"/>
        </w:rPr>
        <w:t>витие навыка восприятия</w:t>
      </w:r>
      <w:r w:rsidRPr="00CB2A53">
        <w:rPr>
          <w:rFonts w:ascii="Times New Roman" w:hAnsi="Times New Roman" w:cs="Times New Roman"/>
          <w:sz w:val="28"/>
          <w:szCs w:val="28"/>
        </w:rPr>
        <w:t xml:space="preserve"> звуков по высоте, тембру, громкости, ритму</w:t>
      </w:r>
      <w:r w:rsidR="00F86F40">
        <w:rPr>
          <w:rFonts w:ascii="Times New Roman" w:hAnsi="Times New Roman" w:cs="Times New Roman"/>
          <w:sz w:val="28"/>
          <w:szCs w:val="28"/>
        </w:rPr>
        <w:t>)</w:t>
      </w:r>
      <w:r w:rsidRPr="00CB2A53">
        <w:rPr>
          <w:rFonts w:ascii="Times New Roman" w:hAnsi="Times New Roman" w:cs="Times New Roman"/>
          <w:sz w:val="28"/>
          <w:szCs w:val="28"/>
        </w:rPr>
        <w:t>.</w:t>
      </w:r>
    </w:p>
    <w:p w14:paraId="74ECBB00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Элементы:</w:t>
      </w:r>
    </w:p>
    <w:p w14:paraId="38CEDCEC" w14:textId="17E9DA14" w:rsidR="00CB2A53" w:rsidRPr="00CB2A53" w:rsidRDefault="00CB2A53" w:rsidP="00E54FB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 xml:space="preserve">Подвесные музыкальные инструменты: металлофоны, шумовые трубки, колокольчики, барабаны, трещотки, </w:t>
      </w:r>
      <w:r w:rsidR="00E65CD2">
        <w:rPr>
          <w:rFonts w:ascii="Times New Roman" w:hAnsi="Times New Roman" w:cs="Times New Roman"/>
          <w:sz w:val="28"/>
          <w:szCs w:val="28"/>
        </w:rPr>
        <w:t xml:space="preserve">бубны, </w:t>
      </w:r>
      <w:r w:rsidRPr="00CB2A53">
        <w:rPr>
          <w:rFonts w:ascii="Times New Roman" w:hAnsi="Times New Roman" w:cs="Times New Roman"/>
          <w:sz w:val="28"/>
          <w:szCs w:val="28"/>
        </w:rPr>
        <w:t>ксилофоны</w:t>
      </w:r>
      <w:r w:rsidR="00E65CD2">
        <w:rPr>
          <w:rFonts w:ascii="Times New Roman" w:hAnsi="Times New Roman" w:cs="Times New Roman"/>
          <w:sz w:val="28"/>
          <w:szCs w:val="28"/>
        </w:rPr>
        <w:t>, маракасы</w:t>
      </w:r>
      <w:r w:rsidRPr="00CB2A53">
        <w:rPr>
          <w:rFonts w:ascii="Times New Roman" w:hAnsi="Times New Roman" w:cs="Times New Roman"/>
          <w:sz w:val="28"/>
          <w:szCs w:val="28"/>
        </w:rPr>
        <w:t>;</w:t>
      </w:r>
    </w:p>
    <w:p w14:paraId="72FE0F31" w14:textId="77777777" w:rsidR="00CB2A53" w:rsidRPr="00CB2A53" w:rsidRDefault="00CB2A53" w:rsidP="00E54FB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«Шуршащие» и «звенящие» коробочки с разными наполнителями (крупа, монеты, бусины, бумага, песок);</w:t>
      </w:r>
    </w:p>
    <w:p w14:paraId="1799B341" w14:textId="77777777" w:rsidR="00CB2A53" w:rsidRPr="00CB2A53" w:rsidRDefault="00CB2A53" w:rsidP="00E54FB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Звуковые панели с кнопками, издающими разные звуки (птицы, животные, природные явления);</w:t>
      </w:r>
    </w:p>
    <w:p w14:paraId="7E7E802E" w14:textId="77777777" w:rsidR="00CB2A53" w:rsidRPr="00CB2A53" w:rsidRDefault="00CB2A53" w:rsidP="00E54FB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Ветряные музыкальные подвески (музыка ветра).</w:t>
      </w:r>
    </w:p>
    <w:p w14:paraId="56084E0F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Развивающий эффект:</w:t>
      </w:r>
      <w:r w:rsidRPr="00CB2A53">
        <w:rPr>
          <w:rFonts w:ascii="Times New Roman" w:hAnsi="Times New Roman" w:cs="Times New Roman"/>
          <w:sz w:val="28"/>
          <w:szCs w:val="28"/>
        </w:rPr>
        <w:t xml:space="preserve"> тренировка слухового внимания, фонематического слуха, чувства ритма, умения дифференцировать звуки.</w:t>
      </w:r>
    </w:p>
    <w:p w14:paraId="37208C3E" w14:textId="77777777" w:rsidR="00C2696D" w:rsidRDefault="00C2696D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421B1" w14:textId="5D2387E0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Зона 4. Вестибулярный аппарат — «Баланс и движение»</w:t>
      </w:r>
    </w:p>
    <w:p w14:paraId="26AD4A1C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B2A53">
        <w:rPr>
          <w:rFonts w:ascii="Times New Roman" w:hAnsi="Times New Roman" w:cs="Times New Roman"/>
          <w:sz w:val="28"/>
          <w:szCs w:val="28"/>
        </w:rPr>
        <w:t xml:space="preserve"> развитие вестибулярного аппарата, координации, равновесия, крупной моторики, пространственных представлений.</w:t>
      </w:r>
    </w:p>
    <w:p w14:paraId="6100E099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Элементы:</w:t>
      </w:r>
    </w:p>
    <w:p w14:paraId="79B531E8" w14:textId="77777777" w:rsidR="00CB2A53" w:rsidRPr="00CB2A53" w:rsidRDefault="00CB2A53" w:rsidP="00E54FBB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Деревянные балансиры (качалки, балансировочные доски);</w:t>
      </w:r>
    </w:p>
    <w:p w14:paraId="374899CD" w14:textId="77777777" w:rsidR="00CB2A53" w:rsidRPr="00CB2A53" w:rsidRDefault="00CB2A53" w:rsidP="00E54FBB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Пеньки разной высоты (для перешагивания и прыжков);</w:t>
      </w:r>
    </w:p>
    <w:p w14:paraId="77412583" w14:textId="024588D8" w:rsidR="00CB2A53" w:rsidRPr="00CB2A53" w:rsidRDefault="00CB2A53" w:rsidP="00E54FBB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«Кочки» (деревянные полусферы);</w:t>
      </w:r>
    </w:p>
    <w:p w14:paraId="1948FCD7" w14:textId="77777777" w:rsidR="00CB2A53" w:rsidRPr="00CB2A53" w:rsidRDefault="00CB2A53" w:rsidP="00E54FBB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Бревно для ходьбы (низкое, устойчивое);</w:t>
      </w:r>
    </w:p>
    <w:p w14:paraId="68F7BB09" w14:textId="77777777" w:rsidR="00CB2A53" w:rsidRPr="00CB2A53" w:rsidRDefault="00CB2A53" w:rsidP="00E54FBB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Лабиринты (напольные, верёвочные).</w:t>
      </w:r>
    </w:p>
    <w:p w14:paraId="02CF39F1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Развивающий эффект:</w:t>
      </w:r>
      <w:r w:rsidRPr="00CB2A53">
        <w:rPr>
          <w:rFonts w:ascii="Times New Roman" w:hAnsi="Times New Roman" w:cs="Times New Roman"/>
          <w:sz w:val="28"/>
          <w:szCs w:val="28"/>
        </w:rPr>
        <w:t xml:space="preserve"> укрепление мышц, тренировка вестибулярного аппарата, развитие ловкости, смелости, умения удерживать равновесие.</w:t>
      </w:r>
    </w:p>
    <w:p w14:paraId="007E94EB" w14:textId="77777777" w:rsidR="00C2696D" w:rsidRDefault="00C2696D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008A17" w14:textId="76B107A1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Зона 5. Арт-объект (зона релаксации)</w:t>
      </w:r>
    </w:p>
    <w:p w14:paraId="3CBE7DA1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B2A53">
        <w:rPr>
          <w:rFonts w:ascii="Times New Roman" w:hAnsi="Times New Roman" w:cs="Times New Roman"/>
          <w:sz w:val="28"/>
          <w:szCs w:val="28"/>
        </w:rPr>
        <w:t xml:space="preserve"> снятие эмоционального напряжения, развитие творческих способностей, отдых и восстановление ресурсов.</w:t>
      </w:r>
    </w:p>
    <w:p w14:paraId="72E66B44" w14:textId="77777777" w:rsidR="00CB2A53" w:rsidRPr="00CB2A53" w:rsidRDefault="00CB2A53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Элементы:</w:t>
      </w:r>
    </w:p>
    <w:p w14:paraId="0CAE117B" w14:textId="77777777" w:rsidR="00CB2A53" w:rsidRPr="00CB2A53" w:rsidRDefault="00CB2A53" w:rsidP="00E54FBB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>Мягкие модули (пуфы, кресла-мешки);</w:t>
      </w:r>
    </w:p>
    <w:p w14:paraId="0CE1663E" w14:textId="2396ACF9" w:rsidR="00CB2A53" w:rsidRPr="00CB2A53" w:rsidRDefault="002A4C4F" w:rsidP="00E54FBB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Подвесные и садовые кресла;</w:t>
      </w:r>
    </w:p>
    <w:p w14:paraId="3F074DDA" w14:textId="36196B6A" w:rsidR="00CB2A53" w:rsidRPr="007C04FB" w:rsidRDefault="00CB2A53" w:rsidP="00E54FBB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sz w:val="28"/>
          <w:szCs w:val="28"/>
        </w:rPr>
        <w:t xml:space="preserve">Беседка для </w:t>
      </w:r>
      <w:r w:rsidR="007C04FB">
        <w:rPr>
          <w:rFonts w:ascii="Times New Roman" w:hAnsi="Times New Roman" w:cs="Times New Roman"/>
          <w:sz w:val="28"/>
          <w:szCs w:val="28"/>
        </w:rPr>
        <w:t>занятия творчеством с занавесками</w:t>
      </w:r>
      <w:r w:rsidRPr="00CB2A53">
        <w:rPr>
          <w:rFonts w:ascii="Times New Roman" w:hAnsi="Times New Roman" w:cs="Times New Roman"/>
          <w:sz w:val="28"/>
          <w:szCs w:val="28"/>
        </w:rPr>
        <w:t xml:space="preserve"> </w:t>
      </w:r>
      <w:r w:rsidR="00F86F40">
        <w:rPr>
          <w:rFonts w:ascii="Times New Roman" w:hAnsi="Times New Roman" w:cs="Times New Roman"/>
          <w:sz w:val="28"/>
          <w:szCs w:val="28"/>
        </w:rPr>
        <w:t>(</w:t>
      </w:r>
      <w:r w:rsidR="007C04FB">
        <w:rPr>
          <w:rFonts w:ascii="Times New Roman" w:hAnsi="Times New Roman" w:cs="Times New Roman"/>
          <w:sz w:val="28"/>
          <w:szCs w:val="28"/>
        </w:rPr>
        <w:t xml:space="preserve">укомплектованная </w:t>
      </w:r>
      <w:r w:rsidR="00CF1155" w:rsidRPr="00CB2A53">
        <w:rPr>
          <w:rFonts w:ascii="Times New Roman" w:hAnsi="Times New Roman" w:cs="Times New Roman"/>
          <w:sz w:val="28"/>
          <w:szCs w:val="28"/>
        </w:rPr>
        <w:t>мольбертами</w:t>
      </w:r>
      <w:r w:rsidRPr="00CB2A53">
        <w:rPr>
          <w:rFonts w:ascii="Times New Roman" w:hAnsi="Times New Roman" w:cs="Times New Roman"/>
          <w:sz w:val="28"/>
          <w:szCs w:val="28"/>
        </w:rPr>
        <w:t>, бумагой, красками, карандашами, мелками</w:t>
      </w:r>
      <w:r w:rsidR="007C04FB">
        <w:rPr>
          <w:rFonts w:ascii="Times New Roman" w:hAnsi="Times New Roman" w:cs="Times New Roman"/>
          <w:sz w:val="28"/>
          <w:szCs w:val="28"/>
        </w:rPr>
        <w:t>, пластилином, цветной бумагой, картоном, мыльными пузырями и т.д.</w:t>
      </w:r>
      <w:r w:rsidRPr="00CB2A53">
        <w:rPr>
          <w:rFonts w:ascii="Times New Roman" w:hAnsi="Times New Roman" w:cs="Times New Roman"/>
          <w:sz w:val="28"/>
          <w:szCs w:val="28"/>
        </w:rPr>
        <w:t>)</w:t>
      </w:r>
      <w:r w:rsidR="007C04FB">
        <w:rPr>
          <w:rFonts w:ascii="Times New Roman" w:hAnsi="Times New Roman" w:cs="Times New Roman"/>
          <w:sz w:val="28"/>
          <w:szCs w:val="28"/>
        </w:rPr>
        <w:t>. Музыкальная колонка для музыкотерапии (сборник спокойной музыки для релаксации</w:t>
      </w:r>
      <w:r w:rsidR="00CC7D06">
        <w:rPr>
          <w:rFonts w:ascii="Times New Roman" w:hAnsi="Times New Roman" w:cs="Times New Roman"/>
          <w:sz w:val="28"/>
          <w:szCs w:val="28"/>
        </w:rPr>
        <w:t xml:space="preserve">: </w:t>
      </w:r>
      <w:r w:rsidR="00CC7D06" w:rsidRPr="00CC7D06">
        <w:rPr>
          <w:rFonts w:ascii="Times New Roman" w:hAnsi="Times New Roman" w:cs="Times New Roman"/>
          <w:sz w:val="28"/>
          <w:szCs w:val="28"/>
        </w:rPr>
        <w:t>звуки леса и пение птиц</w:t>
      </w:r>
      <w:r w:rsidR="00CC7D06">
        <w:rPr>
          <w:rFonts w:ascii="Times New Roman" w:hAnsi="Times New Roman" w:cs="Times New Roman"/>
          <w:sz w:val="28"/>
          <w:szCs w:val="28"/>
        </w:rPr>
        <w:t xml:space="preserve">, </w:t>
      </w:r>
      <w:r w:rsidR="00CC7D06" w:rsidRPr="00CC7D06">
        <w:rPr>
          <w:rFonts w:ascii="Times New Roman" w:hAnsi="Times New Roman" w:cs="Times New Roman"/>
          <w:sz w:val="28"/>
          <w:szCs w:val="28"/>
        </w:rPr>
        <w:t>шум воды и ветра</w:t>
      </w:r>
      <w:r w:rsidRPr="007C04FB">
        <w:rPr>
          <w:rFonts w:ascii="Times New Roman" w:hAnsi="Times New Roman" w:cs="Times New Roman"/>
          <w:sz w:val="28"/>
          <w:szCs w:val="28"/>
        </w:rPr>
        <w:t>).</w:t>
      </w:r>
    </w:p>
    <w:p w14:paraId="7E20C30D" w14:textId="77777777" w:rsidR="00867EC0" w:rsidRDefault="00867EC0" w:rsidP="00867E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428BD3" w14:textId="3FE98F07" w:rsidR="00CB2A53" w:rsidRDefault="00CB2A53" w:rsidP="00867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A53">
        <w:rPr>
          <w:rFonts w:ascii="Times New Roman" w:hAnsi="Times New Roman" w:cs="Times New Roman"/>
          <w:b/>
          <w:bCs/>
          <w:sz w:val="28"/>
          <w:szCs w:val="28"/>
        </w:rPr>
        <w:t>Развивающий эффект:</w:t>
      </w:r>
      <w:r w:rsidRPr="00CB2A53">
        <w:rPr>
          <w:rFonts w:ascii="Times New Roman" w:hAnsi="Times New Roman" w:cs="Times New Roman"/>
          <w:sz w:val="28"/>
          <w:szCs w:val="28"/>
        </w:rPr>
        <w:t xml:space="preserve"> психоэмоциональная разгрузка, развитие воображения, самовыражение, восстановление сил после прохождения тропы.</w:t>
      </w:r>
    </w:p>
    <w:p w14:paraId="02982990" w14:textId="77777777" w:rsidR="002124C4" w:rsidRPr="009E6BE9" w:rsidRDefault="002124C4" w:rsidP="00867E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6BE9">
        <w:rPr>
          <w:rFonts w:ascii="Times New Roman" w:hAnsi="Times New Roman" w:cs="Times New Roman"/>
          <w:b/>
          <w:bCs/>
          <w:sz w:val="28"/>
          <w:szCs w:val="28"/>
        </w:rPr>
        <w:t>Технические и организационные аспекты</w:t>
      </w:r>
    </w:p>
    <w:p w14:paraId="72F49BEC" w14:textId="77777777" w:rsidR="002124C4" w:rsidRDefault="002124C4" w:rsidP="00867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8DF">
        <w:rPr>
          <w:rFonts w:ascii="Times New Roman" w:hAnsi="Times New Roman" w:cs="Times New Roman"/>
          <w:sz w:val="28"/>
          <w:szCs w:val="28"/>
        </w:rPr>
        <w:t xml:space="preserve">Сенсорная тропа является капитальным объектом, не требующим значительных затрат на содержание. </w:t>
      </w:r>
    </w:p>
    <w:p w14:paraId="227F2D3D" w14:textId="4BF43726" w:rsidR="002124C4" w:rsidRPr="009E6BE9" w:rsidRDefault="002124C4" w:rsidP="00867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6F1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9E6BE9">
        <w:rPr>
          <w:rFonts w:ascii="Times New Roman" w:hAnsi="Times New Roman" w:cs="Times New Roman"/>
          <w:sz w:val="28"/>
          <w:szCs w:val="28"/>
        </w:rPr>
        <w:t xml:space="preserve"> экологически чистые, безопасные, влагостойкие, устойчивые к истиранию и погодным условиям.</w:t>
      </w:r>
    </w:p>
    <w:p w14:paraId="03F75249" w14:textId="77777777" w:rsidR="002124C4" w:rsidRPr="009E6BE9" w:rsidRDefault="002124C4" w:rsidP="00867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6F1">
        <w:rPr>
          <w:rFonts w:ascii="Times New Roman" w:hAnsi="Times New Roman" w:cs="Times New Roman"/>
          <w:b/>
          <w:bCs/>
          <w:sz w:val="28"/>
          <w:szCs w:val="28"/>
        </w:rPr>
        <w:t>Покрытие тропы:</w:t>
      </w:r>
      <w:r w:rsidRPr="009E6BE9">
        <w:rPr>
          <w:rFonts w:ascii="Times New Roman" w:hAnsi="Times New Roman" w:cs="Times New Roman"/>
          <w:sz w:val="28"/>
          <w:szCs w:val="28"/>
        </w:rPr>
        <w:t xml:space="preserve"> нескользящее, мягкое, с возможностью быстрой замены сегментов.</w:t>
      </w:r>
    </w:p>
    <w:p w14:paraId="5761450F" w14:textId="7966B7AA" w:rsidR="002124C4" w:rsidRPr="009E6BE9" w:rsidRDefault="002124C4" w:rsidP="00867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6F1">
        <w:rPr>
          <w:rFonts w:ascii="Times New Roman" w:hAnsi="Times New Roman" w:cs="Times New Roman"/>
          <w:b/>
          <w:bCs/>
          <w:sz w:val="28"/>
          <w:szCs w:val="28"/>
        </w:rPr>
        <w:t>Безопасность:</w:t>
      </w:r>
      <w:r w:rsidRPr="009E6BE9">
        <w:rPr>
          <w:rFonts w:ascii="Times New Roman" w:hAnsi="Times New Roman" w:cs="Times New Roman"/>
          <w:sz w:val="28"/>
          <w:szCs w:val="28"/>
        </w:rPr>
        <w:t xml:space="preserve"> отсутствие острых углов</w:t>
      </w:r>
      <w:r w:rsidR="00F86F40">
        <w:rPr>
          <w:rFonts w:ascii="Times New Roman" w:hAnsi="Times New Roman" w:cs="Times New Roman"/>
          <w:sz w:val="28"/>
          <w:szCs w:val="28"/>
        </w:rPr>
        <w:t>;</w:t>
      </w:r>
      <w:r w:rsidRPr="009E6BE9">
        <w:rPr>
          <w:rFonts w:ascii="Times New Roman" w:hAnsi="Times New Roman" w:cs="Times New Roman"/>
          <w:sz w:val="28"/>
          <w:szCs w:val="28"/>
        </w:rPr>
        <w:t xml:space="preserve"> </w:t>
      </w:r>
      <w:r w:rsidR="00F86F40">
        <w:rPr>
          <w:rFonts w:ascii="Times New Roman" w:hAnsi="Times New Roman" w:cs="Times New Roman"/>
          <w:sz w:val="28"/>
          <w:szCs w:val="28"/>
        </w:rPr>
        <w:t>фиксация</w:t>
      </w:r>
      <w:r w:rsidRPr="009E6BE9">
        <w:rPr>
          <w:rFonts w:ascii="Times New Roman" w:hAnsi="Times New Roman" w:cs="Times New Roman"/>
          <w:sz w:val="28"/>
          <w:szCs w:val="28"/>
        </w:rPr>
        <w:t xml:space="preserve"> всех </w:t>
      </w:r>
      <w:r w:rsidR="00CC7D06" w:rsidRPr="009E6BE9">
        <w:rPr>
          <w:rFonts w:ascii="Times New Roman" w:hAnsi="Times New Roman" w:cs="Times New Roman"/>
          <w:sz w:val="28"/>
          <w:szCs w:val="28"/>
        </w:rPr>
        <w:t>элементов</w:t>
      </w:r>
      <w:r w:rsidR="00CC7D06">
        <w:rPr>
          <w:rFonts w:ascii="Times New Roman" w:hAnsi="Times New Roman" w:cs="Times New Roman"/>
          <w:sz w:val="28"/>
          <w:szCs w:val="28"/>
        </w:rPr>
        <w:t xml:space="preserve">; </w:t>
      </w:r>
      <w:r w:rsidR="00CC7D06" w:rsidRPr="009E6BE9">
        <w:rPr>
          <w:rFonts w:ascii="Times New Roman" w:hAnsi="Times New Roman" w:cs="Times New Roman"/>
          <w:sz w:val="28"/>
          <w:szCs w:val="28"/>
        </w:rPr>
        <w:t>регулярная</w:t>
      </w:r>
      <w:r w:rsidRPr="009E6BE9">
        <w:rPr>
          <w:rFonts w:ascii="Times New Roman" w:hAnsi="Times New Roman" w:cs="Times New Roman"/>
          <w:sz w:val="28"/>
          <w:szCs w:val="28"/>
        </w:rPr>
        <w:t xml:space="preserve"> санитарная обработка.</w:t>
      </w:r>
    </w:p>
    <w:p w14:paraId="49A32E42" w14:textId="77777777" w:rsidR="002124C4" w:rsidRPr="00FB28DF" w:rsidRDefault="002124C4" w:rsidP="00867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6F1">
        <w:rPr>
          <w:rFonts w:ascii="Times New Roman" w:hAnsi="Times New Roman" w:cs="Times New Roman"/>
          <w:b/>
          <w:bCs/>
          <w:sz w:val="28"/>
          <w:szCs w:val="28"/>
        </w:rPr>
        <w:t>Обслуживание:</w:t>
      </w:r>
      <w:r w:rsidRPr="009E6BE9">
        <w:rPr>
          <w:rFonts w:ascii="Times New Roman" w:hAnsi="Times New Roman" w:cs="Times New Roman"/>
          <w:sz w:val="28"/>
          <w:szCs w:val="28"/>
        </w:rPr>
        <w:t xml:space="preserve"> замена наполнителей, чистка покрытий, проверка креплений.</w:t>
      </w:r>
    </w:p>
    <w:p w14:paraId="73CDFC8D" w14:textId="77777777" w:rsidR="00C2696D" w:rsidRDefault="00C2696D" w:rsidP="00867EC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10207AB" w14:textId="77777777" w:rsidR="00867EC0" w:rsidRDefault="00867EC0" w:rsidP="00C2696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24D6D" w14:textId="45ECCF64" w:rsidR="00FF62D5" w:rsidRPr="0015236B" w:rsidRDefault="00FF62D5" w:rsidP="00C2696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5236B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Этапы реализации</w:t>
      </w:r>
      <w:r w:rsidR="00BF2F16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Pr="0015236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9411507" w14:textId="7BCD5E2A" w:rsidR="00FF62D5" w:rsidRPr="00E54FBB" w:rsidRDefault="00FF62D5" w:rsidP="00E54FB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FBB">
        <w:rPr>
          <w:rFonts w:ascii="Times New Roman" w:hAnsi="Times New Roman" w:cs="Times New Roman"/>
          <w:sz w:val="28"/>
          <w:szCs w:val="28"/>
        </w:rPr>
        <w:t>Подготовительный (</w:t>
      </w:r>
      <w:r w:rsidR="002E0242" w:rsidRPr="00E54FBB">
        <w:rPr>
          <w:rFonts w:ascii="Times New Roman" w:hAnsi="Times New Roman" w:cs="Times New Roman"/>
          <w:sz w:val="28"/>
          <w:szCs w:val="28"/>
        </w:rPr>
        <w:t>1-</w:t>
      </w:r>
      <w:r w:rsidR="002A4C4F" w:rsidRPr="00E54FBB">
        <w:rPr>
          <w:rFonts w:ascii="Times New Roman" w:hAnsi="Times New Roman" w:cs="Times New Roman"/>
          <w:sz w:val="28"/>
          <w:szCs w:val="28"/>
        </w:rPr>
        <w:t>2</w:t>
      </w:r>
      <w:r w:rsidRPr="00E54FBB">
        <w:rPr>
          <w:rFonts w:ascii="Times New Roman" w:hAnsi="Times New Roman" w:cs="Times New Roman"/>
          <w:sz w:val="28"/>
          <w:szCs w:val="28"/>
        </w:rPr>
        <w:t xml:space="preserve"> месяца)</w:t>
      </w:r>
    </w:p>
    <w:p w14:paraId="00D0A3DC" w14:textId="546827B2" w:rsidR="00FF62D5" w:rsidRPr="00E54FBB" w:rsidRDefault="00FF62D5" w:rsidP="00E54FB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FBB">
        <w:rPr>
          <w:rFonts w:ascii="Times New Roman" w:hAnsi="Times New Roman" w:cs="Times New Roman"/>
          <w:sz w:val="28"/>
          <w:szCs w:val="28"/>
        </w:rPr>
        <w:t>Основной (</w:t>
      </w:r>
      <w:r w:rsidR="002A4C4F" w:rsidRPr="00E54FBB">
        <w:rPr>
          <w:rFonts w:ascii="Times New Roman" w:hAnsi="Times New Roman" w:cs="Times New Roman"/>
          <w:sz w:val="28"/>
          <w:szCs w:val="28"/>
        </w:rPr>
        <w:t>2-</w:t>
      </w:r>
      <w:r w:rsidRPr="00E54FBB">
        <w:rPr>
          <w:rFonts w:ascii="Times New Roman" w:hAnsi="Times New Roman" w:cs="Times New Roman"/>
          <w:sz w:val="28"/>
          <w:szCs w:val="28"/>
        </w:rPr>
        <w:t>3 месяца)</w:t>
      </w:r>
    </w:p>
    <w:p w14:paraId="52A6B5A5" w14:textId="60935C46" w:rsidR="00BF2F16" w:rsidRPr="00E54FBB" w:rsidRDefault="00FF62D5" w:rsidP="00E54FB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FBB">
        <w:rPr>
          <w:rFonts w:ascii="Times New Roman" w:hAnsi="Times New Roman" w:cs="Times New Roman"/>
          <w:sz w:val="28"/>
          <w:szCs w:val="28"/>
        </w:rPr>
        <w:t>Заключительный (</w:t>
      </w:r>
      <w:r w:rsidR="002E0242" w:rsidRPr="00E54FBB">
        <w:rPr>
          <w:rFonts w:ascii="Times New Roman" w:hAnsi="Times New Roman" w:cs="Times New Roman"/>
          <w:sz w:val="28"/>
          <w:szCs w:val="28"/>
        </w:rPr>
        <w:t>2</w:t>
      </w:r>
      <w:r w:rsidRPr="00E54FBB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2E0242" w:rsidRPr="00E54FBB">
        <w:rPr>
          <w:rFonts w:ascii="Times New Roman" w:hAnsi="Times New Roman" w:cs="Times New Roman"/>
          <w:sz w:val="28"/>
          <w:szCs w:val="28"/>
        </w:rPr>
        <w:t>а</w:t>
      </w:r>
      <w:r w:rsidRPr="00E54FBB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77B6B07" w14:textId="77777777" w:rsidR="00C2696D" w:rsidRDefault="00C2696D" w:rsidP="00E54FBB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F177C8" w14:textId="405E94B3" w:rsidR="00BF2F16" w:rsidRPr="00BF2F16" w:rsidRDefault="00BF2F16" w:rsidP="00E54FBB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F16">
        <w:rPr>
          <w:rFonts w:ascii="Times New Roman" w:hAnsi="Times New Roman" w:cs="Times New Roman"/>
          <w:b/>
          <w:bCs/>
          <w:sz w:val="28"/>
          <w:szCs w:val="28"/>
        </w:rPr>
        <w:t>Календарный план реализации</w:t>
      </w:r>
    </w:p>
    <w:p w14:paraId="138D1EE2" w14:textId="77777777" w:rsidR="00BF2F16" w:rsidRPr="00BF2F16" w:rsidRDefault="00BF2F16" w:rsidP="00E54FBB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F16">
        <w:rPr>
          <w:rFonts w:ascii="Times New Roman" w:hAnsi="Times New Roman" w:cs="Times New Roman"/>
          <w:b/>
          <w:bCs/>
          <w:sz w:val="28"/>
          <w:szCs w:val="28"/>
        </w:rPr>
        <w:t>Этап I. Подготовительный (1–2 месяца)</w:t>
      </w:r>
    </w:p>
    <w:p w14:paraId="27E674CF" w14:textId="77777777" w:rsidR="00BF2F16" w:rsidRPr="00BF2F16" w:rsidRDefault="00BF2F16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F1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BF2F16">
        <w:rPr>
          <w:rFonts w:ascii="Times New Roman" w:hAnsi="Times New Roman" w:cs="Times New Roman"/>
          <w:sz w:val="28"/>
          <w:szCs w:val="28"/>
        </w:rPr>
        <w:t xml:space="preserve"> организационно-финансовая и техническая подготовка к реализации проекта.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4842"/>
        <w:gridCol w:w="1564"/>
        <w:gridCol w:w="3119"/>
      </w:tblGrid>
      <w:tr w:rsidR="00BF2F16" w:rsidRPr="00EC30B3" w14:paraId="715C8D5A" w14:textId="77777777" w:rsidTr="00BF2F1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1BDF39" w14:textId="77777777" w:rsidR="00BF2F16" w:rsidRPr="00C2696D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F661E" w14:textId="77777777" w:rsidR="00BF2F16" w:rsidRPr="00C2696D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0D99FD" w14:textId="77777777" w:rsidR="00BF2F16" w:rsidRPr="00C2696D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D959F3" w14:textId="77777777" w:rsidR="00BF2F16" w:rsidRPr="00C2696D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BF2F16" w:rsidRPr="00EC30B3" w14:paraId="1D8105BF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A799E1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C6FAAB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Формирование рабочей группы проекта, распределение обязанностей</w:t>
            </w:r>
          </w:p>
        </w:tc>
        <w:tc>
          <w:tcPr>
            <w:tcW w:w="15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8B5938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EAB726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Приказ о создании рабочей группы</w:t>
            </w:r>
          </w:p>
        </w:tc>
      </w:tr>
      <w:tr w:rsidR="00BF2F16" w:rsidRPr="00EC30B3" w14:paraId="61518EC5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C63B2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D89EB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Составление детальной сметы, уточнение цен у поставщиков</w:t>
            </w:r>
          </w:p>
        </w:tc>
        <w:tc>
          <w:tcPr>
            <w:tcW w:w="15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4E8277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1–2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EFE5D8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Утверждённая смета</w:t>
            </w:r>
          </w:p>
        </w:tc>
      </w:tr>
      <w:tr w:rsidR="00BF2F16" w:rsidRPr="00EC30B3" w14:paraId="501DFBBB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DF0CC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FA401A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Поиск спонсоров и подшефных предприятий г. Жлобина</w:t>
            </w:r>
          </w:p>
        </w:tc>
        <w:tc>
          <w:tcPr>
            <w:tcW w:w="15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7A116B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1–4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FB05E6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Договоры о софинансировании (1 500 BYN)</w:t>
            </w:r>
          </w:p>
        </w:tc>
      </w:tr>
      <w:tr w:rsidR="00BF2F16" w:rsidRPr="00EC30B3" w14:paraId="420B1CC9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4F111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FAF97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Обследование участка, разработка схемы размещения зон тропы</w:t>
            </w:r>
          </w:p>
        </w:tc>
        <w:tc>
          <w:tcPr>
            <w:tcW w:w="15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026F2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3–4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B2EBC1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Схема-проект тропы (30–35 м, 5 зон)</w:t>
            </w:r>
          </w:p>
        </w:tc>
      </w:tr>
      <w:tr w:rsidR="00BF2F16" w:rsidRPr="00EC30B3" w14:paraId="6F1DDE17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5C246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ED9E5F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Подготовка участка: выравнивание, дренаж, разметка</w:t>
            </w:r>
          </w:p>
        </w:tc>
        <w:tc>
          <w:tcPr>
            <w:tcW w:w="15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E16E43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5–8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4FF2AF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Подготовленная площадка</w:t>
            </w:r>
          </w:p>
        </w:tc>
      </w:tr>
      <w:tr w:rsidR="00BF2F16" w:rsidRPr="00EC30B3" w14:paraId="334C293F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DE133C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4E0C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Закупка материалов и оборудования согласно смете</w:t>
            </w:r>
          </w:p>
        </w:tc>
        <w:tc>
          <w:tcPr>
            <w:tcW w:w="15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8109EA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5–8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662FFF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Поставка оборудования</w:t>
            </w:r>
          </w:p>
        </w:tc>
      </w:tr>
    </w:tbl>
    <w:p w14:paraId="5801533E" w14:textId="77777777" w:rsidR="00BF2F16" w:rsidRPr="00BF2F16" w:rsidRDefault="00BF2F16" w:rsidP="00E54FBB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F16">
        <w:rPr>
          <w:rFonts w:ascii="Times New Roman" w:hAnsi="Times New Roman" w:cs="Times New Roman"/>
          <w:b/>
          <w:bCs/>
          <w:sz w:val="28"/>
          <w:szCs w:val="28"/>
        </w:rPr>
        <w:t>Этап II. Основной (2–3 месяца)</w:t>
      </w:r>
    </w:p>
    <w:p w14:paraId="45E35C99" w14:textId="77777777" w:rsidR="00BF2F16" w:rsidRPr="00BF2F16" w:rsidRDefault="00BF2F16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F1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BF2F16">
        <w:rPr>
          <w:rFonts w:ascii="Times New Roman" w:hAnsi="Times New Roman" w:cs="Times New Roman"/>
          <w:sz w:val="28"/>
          <w:szCs w:val="28"/>
        </w:rPr>
        <w:t xml:space="preserve"> монтаж и оснащение всех функциональных зон сенсорной тропы.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4847"/>
        <w:gridCol w:w="1559"/>
        <w:gridCol w:w="3119"/>
      </w:tblGrid>
      <w:tr w:rsidR="00BF2F16" w:rsidRPr="00EC30B3" w14:paraId="5E372295" w14:textId="77777777" w:rsidTr="00BF2F1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6422B6" w14:textId="77777777" w:rsidR="00BF2F16" w:rsidRPr="00C2696D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9484BF" w14:textId="77777777" w:rsidR="00BF2F16" w:rsidRPr="00C2696D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B56B0E" w14:textId="77777777" w:rsidR="00BF2F16" w:rsidRPr="00C2696D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D8BF7E" w14:textId="77777777" w:rsidR="00BF2F16" w:rsidRPr="00C2696D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BF2F16" w:rsidRPr="00EC30B3" w14:paraId="39C07265" w14:textId="77777777" w:rsidTr="00BF2F16">
        <w:trPr>
          <w:trHeight w:val="6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3697DB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6C6B5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Монтаж каркасов из профильной трубы, установка беседки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5F176B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1–2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120E6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Установленная беседка</w:t>
            </w:r>
          </w:p>
        </w:tc>
      </w:tr>
      <w:tr w:rsidR="00BF2F16" w:rsidRPr="00EC30B3" w14:paraId="5FC824ED" w14:textId="77777777" w:rsidTr="00BF2F16">
        <w:trPr>
          <w:trHeight w:val="154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F15DD7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A9D015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Обустройство Зоны 1 «Тактильная дорожка»: укладка сегментов (галька, песок, шишки, спилы, плитка, ковролин, массажные коврики, трава), монтаж сенсорных панелей для рук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A07A56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2–3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8224B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Функционирующая зона осязания</w:t>
            </w:r>
          </w:p>
        </w:tc>
      </w:tr>
      <w:tr w:rsidR="00BF2F16" w:rsidRPr="00EC30B3" w14:paraId="5D1D7DEF" w14:textId="77777777" w:rsidTr="00BF2F16">
        <w:trPr>
          <w:trHeight w:val="110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3D6FC4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F5799B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Обустройство Зоны 2 «Радужный мир»: установка цветных панелей, мозаики, зеркал, вращающихся дисков, оптических иллюзий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47337C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3–4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8EDF6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Функционирующая зона зрения</w:t>
            </w:r>
          </w:p>
        </w:tc>
      </w:tr>
      <w:tr w:rsidR="00BF2F16" w:rsidRPr="00EC30B3" w14:paraId="2D2F4D14" w14:textId="77777777" w:rsidTr="00BF2F16">
        <w:trPr>
          <w:trHeight w:val="130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751BE8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BC6434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Обустройство Зоны 3 «Звуки природы»: монтаж музыкальных инструментов, шумовых коробочек, звуковых панелей, ветряных подвесок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5CFF54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4–5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BBE43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Функционирующая зона слуха</w:t>
            </w:r>
          </w:p>
        </w:tc>
      </w:tr>
      <w:tr w:rsidR="00BF2F16" w:rsidRPr="00EC30B3" w14:paraId="5ED69259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ACC12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7B84B6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Обустройство Зоны 4 «Баланс и движение»: установка балансиров, пеньков, кочек, бревна, лабиринтов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9EF7C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5–6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94A04E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Функционирующая зона вестибулярного аппарата</w:t>
            </w:r>
          </w:p>
        </w:tc>
      </w:tr>
      <w:tr w:rsidR="00BF2F16" w:rsidRPr="00EC30B3" w14:paraId="779F706A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93B25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1ED9FA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Обустройство Зоны 5 «Арт-объект»: установка мягких модулей, подвесного и садового кресел, оснащение беседки (мольберты, материалы для творчества, музыкальная колонка)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9D1600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6–7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61D118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Функционирующая зона релаксации</w:t>
            </w:r>
          </w:p>
        </w:tc>
      </w:tr>
      <w:tr w:rsidR="00BF2F16" w:rsidRPr="00EC30B3" w14:paraId="0D794E4A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A88586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17389F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территории: озеленение, декоративное оформление, установка информационных табличек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E42EE4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7–8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E78F82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Завершённое благоустройство</w:t>
            </w:r>
          </w:p>
        </w:tc>
      </w:tr>
      <w:tr w:rsidR="00BF2F16" w:rsidRPr="00EC30B3" w14:paraId="30B85247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BD1B1E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8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60425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Проверка безопасности: отсутствие острых углов, надёжность креплений, нескользящее покрытие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9ECC4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1CE635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Акт проверки безопасности</w:t>
            </w:r>
          </w:p>
        </w:tc>
      </w:tr>
    </w:tbl>
    <w:p w14:paraId="6E3994AA" w14:textId="77777777" w:rsidR="00BF2F16" w:rsidRPr="00BF2F16" w:rsidRDefault="00BF2F16" w:rsidP="00E54FBB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F16">
        <w:rPr>
          <w:rFonts w:ascii="Times New Roman" w:hAnsi="Times New Roman" w:cs="Times New Roman"/>
          <w:b/>
          <w:bCs/>
          <w:sz w:val="28"/>
          <w:szCs w:val="28"/>
        </w:rPr>
        <w:t>Этап III. Заключительный (2 месяца)</w:t>
      </w:r>
    </w:p>
    <w:p w14:paraId="3209369E" w14:textId="77777777" w:rsidR="00BF2F16" w:rsidRPr="00BF2F16" w:rsidRDefault="00BF2F16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F1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BF2F16">
        <w:rPr>
          <w:rFonts w:ascii="Times New Roman" w:hAnsi="Times New Roman" w:cs="Times New Roman"/>
          <w:sz w:val="28"/>
          <w:szCs w:val="28"/>
        </w:rPr>
        <w:t xml:space="preserve"> ввод тропы в эксплуатацию, проведение занятий, информационное освещение, отчётность.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4841"/>
        <w:gridCol w:w="1565"/>
        <w:gridCol w:w="3119"/>
      </w:tblGrid>
      <w:tr w:rsidR="00BF2F16" w:rsidRPr="00EC30B3" w14:paraId="5C1A3449" w14:textId="77777777" w:rsidTr="00BF2F1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8124CA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6D279C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5576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47BC92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BF2F16" w:rsidRPr="00EC30B3" w14:paraId="7525A7EC" w14:textId="77777777" w:rsidTr="00BF2F16">
        <w:trPr>
          <w:trHeight w:val="90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54A91C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E89A25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сенсорной тропы «5 Чувств»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6E6AC2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029547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мероприятие, освещение в СМИ</w:t>
            </w:r>
          </w:p>
        </w:tc>
      </w:tr>
      <w:tr w:rsidR="00BF2F16" w:rsidRPr="00EC30B3" w14:paraId="7DEBD1DB" w14:textId="77777777" w:rsidTr="00BF2F16">
        <w:trPr>
          <w:trHeight w:val="5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A7EE7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4FEAA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 рекомендаций по прохождению тропы (20–45 мин)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A7DA5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1–2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93247E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</w:tr>
      <w:tr w:rsidR="00BF2F16" w:rsidRPr="00EC30B3" w14:paraId="12D44C8C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DEC7D3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A4E0D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Проведение серии коррекционно-развивающих занятий на тропе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5357BF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2–6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5A35F2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Не менее 20 занятий</w:t>
            </w:r>
          </w:p>
        </w:tc>
      </w:tr>
      <w:tr w:rsidR="00BF2F16" w:rsidRPr="00EC30B3" w14:paraId="4D36BB32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896335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AFEBFB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Проведение досуговых мероприятий, арт-терапевтических сессий в беседке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FCBC40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2–6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CEA256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Не менее 5 мероприятий</w:t>
            </w:r>
          </w:p>
        </w:tc>
      </w:tr>
      <w:tr w:rsidR="00BF2F16" w:rsidRPr="00EC30B3" w14:paraId="4C4A0FB8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B8540A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CEC89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нормотипичными</w:t>
            </w:r>
            <w:proofErr w:type="spellEnd"/>
            <w:r w:rsidRPr="00EC30B3">
              <w:rPr>
                <w:rFonts w:ascii="Times New Roman" w:hAnsi="Times New Roman" w:cs="Times New Roman"/>
                <w:sz w:val="24"/>
                <w:szCs w:val="24"/>
              </w:rPr>
              <w:t xml:space="preserve"> сверстниками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8B02A3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4–6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F0E9E8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Не менее 2 инклюзивных встреч</w:t>
            </w:r>
          </w:p>
        </w:tc>
      </w:tr>
      <w:tr w:rsidR="00BF2F16" w:rsidRPr="00EC30B3" w14:paraId="037192E4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49E6A7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226238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Информационное освещение: публикации в СМИ, соцсетях, на сайте учреждения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1ED81C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В течение этапа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5574E0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Не менее 5 публикаций</w:t>
            </w:r>
          </w:p>
        </w:tc>
      </w:tr>
      <w:tr w:rsidR="00BF2F16" w:rsidRPr="00EC30B3" w14:paraId="1C9EBD57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1CDC51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3CDEB3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эффективности: анкетирование родителей, наблюдение за детьми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38599C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5–6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D294AF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BF2F16" w:rsidRPr="00EC30B3" w14:paraId="6BA446B2" w14:textId="77777777" w:rsidTr="00BF2F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D27C30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8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F2FF26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Подготовка итогового отчёта для донора</w:t>
            </w:r>
          </w:p>
        </w:tc>
        <w:tc>
          <w:tcPr>
            <w:tcW w:w="156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333A1D" w14:textId="77777777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7–8 неделя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490DD3" w14:textId="66643FA4" w:rsidR="00BF2F16" w:rsidRPr="00EC30B3" w:rsidRDefault="00BF2F16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30B3">
              <w:rPr>
                <w:rFonts w:ascii="Times New Roman" w:hAnsi="Times New Roman" w:cs="Times New Roman"/>
                <w:sz w:val="24"/>
                <w:szCs w:val="24"/>
              </w:rPr>
              <w:t>Отчёт с фото, видеоматериалами</w:t>
            </w:r>
          </w:p>
        </w:tc>
      </w:tr>
    </w:tbl>
    <w:p w14:paraId="2BD322F9" w14:textId="77777777" w:rsidR="00BF2F16" w:rsidRPr="00BF2F16" w:rsidRDefault="00BF2F16" w:rsidP="00E54FBB">
      <w:pPr>
        <w:spacing w:after="0"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16242A1" w14:textId="77777777" w:rsidR="00EF2174" w:rsidRDefault="00035B38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Финансирование</w:t>
      </w:r>
      <w:r w:rsidR="00EE3B88" w:rsidRPr="00BF2F16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="00FF62D5" w:rsidRPr="00BF2F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891305" w14:textId="799CA9BC" w:rsidR="00EF2174" w:rsidRPr="00C23D6A" w:rsidRDefault="00EF2174" w:rsidP="00EF21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Общая стоимость проекта: </w:t>
      </w:r>
      <w:r w:rsidRPr="00EF217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F2174">
        <w:rPr>
          <w:rFonts w:ascii="Times New Roman" w:hAnsi="Times New Roman" w:cs="Times New Roman"/>
          <w:sz w:val="28"/>
          <w:szCs w:val="28"/>
        </w:rPr>
        <w:t>704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23D6A">
        <w:rPr>
          <w:rFonts w:ascii="Times New Roman" w:hAnsi="Times New Roman" w:cs="Times New Roman"/>
          <w:sz w:val="28"/>
          <w:szCs w:val="28"/>
        </w:rPr>
        <w:t>бел.рублей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F2174">
        <w:rPr>
          <w:rFonts w:ascii="Times New Roman" w:hAnsi="Times New Roman" w:cs="Times New Roman"/>
          <w:sz w:val="28"/>
          <w:szCs w:val="28"/>
        </w:rPr>
        <w:t>1 888,02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693">
        <w:rPr>
          <w:rFonts w:ascii="Times New Roman" w:hAnsi="Times New Roman" w:cs="Times New Roman"/>
          <w:sz w:val="24"/>
          <w:szCs w:val="24"/>
        </w:rPr>
        <w:t>USD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118907" w14:textId="2B1B1C86" w:rsidR="00FF62D5" w:rsidRPr="00BF2F16" w:rsidRDefault="00FF62D5" w:rsidP="00EF217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F16">
        <w:rPr>
          <w:rFonts w:ascii="Times New Roman" w:hAnsi="Times New Roman" w:cs="Times New Roman"/>
          <w:b/>
          <w:bCs/>
          <w:sz w:val="28"/>
          <w:szCs w:val="28"/>
        </w:rPr>
        <w:t>Смета расходов</w:t>
      </w:r>
    </w:p>
    <w:p w14:paraId="56C2C023" w14:textId="07685C9E" w:rsidR="00FF62D5" w:rsidRPr="000F1406" w:rsidRDefault="00FF62D5" w:rsidP="00E54FB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4787"/>
        <w:gridCol w:w="1559"/>
        <w:gridCol w:w="1276"/>
        <w:gridCol w:w="1843"/>
      </w:tblGrid>
      <w:tr w:rsidR="00EF2174" w:rsidRPr="00BF2F16" w14:paraId="0EA9E30F" w14:textId="77777777" w:rsidTr="00EF2174">
        <w:trPr>
          <w:tblHeader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51DC74" w14:textId="77777777" w:rsidR="00EF2174" w:rsidRPr="00BF2F16" w:rsidRDefault="00EF2174" w:rsidP="00E54FB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830A88" w14:textId="6B521957" w:rsidR="00EF2174" w:rsidRPr="00BF2F16" w:rsidRDefault="00EF2174" w:rsidP="00E54FB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7FB0EB" w14:textId="77777777" w:rsidR="00EF2174" w:rsidRPr="00BF2F16" w:rsidRDefault="00EF2174" w:rsidP="00E54FB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B2FBD0" w14:textId="6D1A95B4" w:rsidR="00EF2174" w:rsidRPr="00BF2F16" w:rsidRDefault="00EF2174" w:rsidP="00E54FB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Цена (BYN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734F9A" w14:textId="77777777" w:rsidR="00EF2174" w:rsidRPr="00BF2F16" w:rsidRDefault="00EF2174" w:rsidP="00E54FB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Сумма (BYN)</w:t>
            </w:r>
          </w:p>
        </w:tc>
      </w:tr>
      <w:tr w:rsidR="00EF2174" w:rsidRPr="00BF2F16" w14:paraId="78399AAE" w14:textId="77777777" w:rsidTr="00EF2174">
        <w:trPr>
          <w:trHeight w:val="408"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787338" w14:textId="77777777" w:rsidR="00EF2174" w:rsidRPr="00BF2F16" w:rsidRDefault="00EF2174" w:rsidP="00E54FB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E8EABB" w14:textId="77777777" w:rsidR="00EF2174" w:rsidRPr="00BF2F16" w:rsidRDefault="00EF2174" w:rsidP="00E54FB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964E73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4C55D1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84E3B5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174" w:rsidRPr="00BF2F16" w14:paraId="03DA49F3" w14:textId="77777777" w:rsidTr="00EF2174">
        <w:trPr>
          <w:trHeight w:val="533"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D8E5D1" w14:textId="6F1C3FFB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F5562C" w14:textId="1821CCED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Деревянные балансиры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FEB064" w14:textId="63BF6F72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C19996" w14:textId="5FBF919E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2DDE3D" w14:textId="0C5F814B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2174" w:rsidRPr="00BF2F16" w14:paraId="0D57C576" w14:textId="77777777" w:rsidTr="00EF2174">
        <w:trPr>
          <w:trHeight w:val="544"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9321B5" w14:textId="18D363D6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0EB21" w14:textId="0C9228FB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Тактильное оборудование с навесными панелями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7718F3" w14:textId="5E3AD25D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04DD8C" w14:textId="10D82DDF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B41156" w14:textId="089973C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EF2174" w:rsidRPr="00BF2F16" w14:paraId="1EB08A0E" w14:textId="77777777" w:rsidTr="00EF2174">
        <w:trPr>
          <w:gridAfter w:val="3"/>
          <w:wAfter w:w="4678" w:type="dxa"/>
          <w:trHeight w:val="387"/>
        </w:trPr>
        <w:tc>
          <w:tcPr>
            <w:tcW w:w="600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3EF6A3" w14:textId="0A58E583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88C2F3" w14:textId="4B623B0A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 xml:space="preserve">Малые архитектурные формы: </w:t>
            </w:r>
          </w:p>
        </w:tc>
      </w:tr>
      <w:tr w:rsidR="00EF2174" w:rsidRPr="00BF2F16" w14:paraId="02AE9C84" w14:textId="77777777" w:rsidTr="00EF2174">
        <w:trPr>
          <w:trHeight w:val="540"/>
        </w:trPr>
        <w:tc>
          <w:tcPr>
            <w:tcW w:w="600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D75E69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4DD60F" w14:textId="6A9E029D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беседка из металла с поликарбонатом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65038E" w14:textId="5503FEA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4637FA" w14:textId="493D341E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DE400C" w14:textId="023F7615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EF2174" w:rsidRPr="00BF2F16" w14:paraId="01B36C65" w14:textId="77777777" w:rsidTr="00EF2174">
        <w:trPr>
          <w:trHeight w:val="348"/>
        </w:trPr>
        <w:tc>
          <w:tcPr>
            <w:tcW w:w="600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27360E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5187B6" w14:textId="35723D9A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 xml:space="preserve">кресло подвесное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DC6F67" w14:textId="54141732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AAAF4A" w14:textId="4C625F43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1380CD" w14:textId="6DCF5AF6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</w:tr>
      <w:tr w:rsidR="00EF2174" w:rsidRPr="00BF2F16" w14:paraId="7FDEE89D" w14:textId="77777777" w:rsidTr="00EF2174">
        <w:trPr>
          <w:trHeight w:val="345"/>
        </w:trPr>
        <w:tc>
          <w:tcPr>
            <w:tcW w:w="600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967362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D56A72" w14:textId="61F9EB82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кресло садовое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74AAA8" w14:textId="534CD0EC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C3CC2A" w14:textId="3BEDA87E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7C5EFF" w14:textId="4BC8C654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</w:tr>
      <w:tr w:rsidR="00EF2174" w:rsidRPr="00BF2F16" w14:paraId="7D08CC66" w14:textId="77777777" w:rsidTr="00EF2174">
        <w:trPr>
          <w:trHeight w:val="357"/>
        </w:trPr>
        <w:tc>
          <w:tcPr>
            <w:tcW w:w="600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5DFF9A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2398CD" w14:textId="5D303B1C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кресло мешок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0AE1FE" w14:textId="36FA3B74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8C9D39" w14:textId="55BBAC60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786648" w14:textId="089F5728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EF2174" w:rsidRPr="00BF2F16" w14:paraId="792DDD2C" w14:textId="77777777" w:rsidTr="00EF2174">
        <w:trPr>
          <w:trHeight w:val="904"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AD0E2E" w14:textId="69DBB60B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5E56A" w14:textId="6BEEB60A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Природные материалы (галька, песок, спилы, шишки, декоративная трава)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6A99FC" w14:textId="5410DA76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A20820" w14:textId="6B9004B2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1E9A93" w14:textId="2F5860A1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F2174" w:rsidRPr="00BF2F16" w14:paraId="6CFCCF40" w14:textId="77777777" w:rsidTr="00EF2174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A3AD9D" w14:textId="0D7A0770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483861" w14:textId="557591C5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Резиновые коврики с шипами (массажные)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A79AA2" w14:textId="0CFB21F5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E417EF" w14:textId="6EE26BA3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7718EB" w14:textId="1FE7D558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2174" w:rsidRPr="00BF2F16" w14:paraId="26FECE45" w14:textId="77777777" w:rsidTr="00EF2174">
        <w:trPr>
          <w:trHeight w:val="1243"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B8694F" w14:textId="2A6472F0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ACF310" w14:textId="6949A2E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Музыкальные шумовые инструменты: металлофоны, шумовые трубки, колокольчики, барабаны, трещотки, бубны, ксилофоны, маракасы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F56DED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86F104" w14:textId="209E8051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D91114" w14:textId="44A0C571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EF2174" w:rsidRPr="00BF2F16" w14:paraId="43865CF1" w14:textId="77777777" w:rsidTr="00EF2174">
        <w:trPr>
          <w:trHeight w:val="1395"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9EC080" w14:textId="49A5EB4D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4BCF3C" w14:textId="2BE1B82A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Канцелярские принадлежности для творчества: мольберты (2шт), бумага для рисования, краски, карандаши, мелки, пластилин, цветная бумага, картон, мыльные пузыри и </w:t>
            </w:r>
            <w:proofErr w:type="spellStart"/>
            <w:proofErr w:type="gramStart"/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proofErr w:type="gramEnd"/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59F762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4221F" w14:textId="1319D7E8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4DEFF5" w14:textId="5932A5F4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EF2174" w:rsidRPr="00BF2F16" w14:paraId="4A2A001C" w14:textId="77777777" w:rsidTr="00EF2174">
        <w:trPr>
          <w:trHeight w:val="558"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3DE2B4" w14:textId="7FFC4C73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2EE73C" w14:textId="6A1DD779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Труба профильная квадратная для изготовления каркасов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69CC74" w14:textId="2F7E12D8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0м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D547F2" w14:textId="0990F5E4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35E587" w14:textId="517FCF4A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EF2174" w:rsidRPr="00BF2F16" w14:paraId="4B48C143" w14:textId="77777777" w:rsidTr="00EF2174">
        <w:trPr>
          <w:trHeight w:val="543"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8ACA68" w14:textId="1CC61A58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3E780" w14:textId="12BBAAB5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Хозяйственный инвентарь: лопаты, грабли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электроды для сварочных работ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0B2DA8" w14:textId="1016535A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E370F4" w14:textId="449096F4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712232" w14:textId="79FBE721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F2174" w:rsidRPr="00BF2F16" w14:paraId="055B364F" w14:textId="77777777" w:rsidTr="00EF2174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675644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654F6F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F0EE7" w14:textId="77777777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1B5ABB" w14:textId="27F96BFA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433,10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749538" w14:textId="41EDAB95" w:rsidR="00EF2174" w:rsidRPr="00BF2F16" w:rsidRDefault="00EF2174" w:rsidP="00E54F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F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</w:tr>
    </w:tbl>
    <w:p w14:paraId="173F2DCD" w14:textId="07328624" w:rsidR="00FF62D5" w:rsidRPr="000F1406" w:rsidRDefault="00FF62D5" w:rsidP="00E54FB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1406">
        <w:rPr>
          <w:rFonts w:ascii="Times New Roman" w:hAnsi="Times New Roman" w:cs="Times New Roman"/>
          <w:i/>
          <w:iCs/>
          <w:sz w:val="24"/>
          <w:szCs w:val="24"/>
        </w:rPr>
        <w:t>Курс валют для расчета: 1 USD ≈ 3,</w:t>
      </w:r>
      <w:r w:rsidR="00F3154E" w:rsidRPr="000F1406">
        <w:rPr>
          <w:rFonts w:ascii="Times New Roman" w:hAnsi="Times New Roman" w:cs="Times New Roman"/>
          <w:i/>
          <w:iCs/>
          <w:sz w:val="24"/>
          <w:szCs w:val="24"/>
        </w:rPr>
        <w:t>03</w:t>
      </w:r>
      <w:r w:rsidRPr="000F1406">
        <w:rPr>
          <w:rFonts w:ascii="Times New Roman" w:hAnsi="Times New Roman" w:cs="Times New Roman"/>
          <w:i/>
          <w:iCs/>
          <w:sz w:val="24"/>
          <w:szCs w:val="24"/>
        </w:rPr>
        <w:t xml:space="preserve"> BYN (курс может меняться на момент подачи заявки</w:t>
      </w:r>
      <w:r w:rsidR="002A4C4F">
        <w:rPr>
          <w:rFonts w:ascii="Times New Roman" w:hAnsi="Times New Roman" w:cs="Times New Roman"/>
          <w:i/>
          <w:iCs/>
          <w:sz w:val="24"/>
          <w:szCs w:val="24"/>
        </w:rPr>
        <w:t xml:space="preserve"> и составления сметы</w:t>
      </w:r>
      <w:r w:rsidRPr="000F1406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486742DE" w14:textId="0AF17125" w:rsidR="001956B1" w:rsidRDefault="001956B1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Софинансирование: </w:t>
      </w:r>
      <w:r w:rsidRPr="00F3154E">
        <w:rPr>
          <w:rFonts w:ascii="Times New Roman" w:hAnsi="Times New Roman" w:cs="Times New Roman"/>
          <w:sz w:val="28"/>
          <w:szCs w:val="28"/>
        </w:rPr>
        <w:t>1500</w:t>
      </w:r>
      <w:r w:rsidRPr="00C23D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3D6A">
        <w:rPr>
          <w:rFonts w:ascii="Times New Roman" w:hAnsi="Times New Roman" w:cs="Times New Roman"/>
          <w:sz w:val="28"/>
          <w:szCs w:val="28"/>
        </w:rPr>
        <w:t>бел.рублей</w:t>
      </w:r>
      <w:proofErr w:type="spellEnd"/>
      <w:r w:rsidRPr="00C23D6A">
        <w:rPr>
          <w:rFonts w:ascii="Times New Roman" w:hAnsi="Times New Roman" w:cs="Times New Roman"/>
          <w:sz w:val="28"/>
          <w:szCs w:val="28"/>
        </w:rPr>
        <w:t xml:space="preserve"> </w:t>
      </w:r>
      <w:r w:rsidR="00EA1DAC">
        <w:rPr>
          <w:rFonts w:ascii="Times New Roman" w:hAnsi="Times New Roman" w:cs="Times New Roman"/>
          <w:sz w:val="28"/>
          <w:szCs w:val="28"/>
        </w:rPr>
        <w:t>(</w:t>
      </w:r>
      <w:r w:rsidR="00EA1DAC" w:rsidRPr="00EA1DAC">
        <w:rPr>
          <w:rFonts w:ascii="Times New Roman" w:hAnsi="Times New Roman" w:cs="Times New Roman"/>
          <w:sz w:val="28"/>
          <w:szCs w:val="28"/>
        </w:rPr>
        <w:t>496,5</w:t>
      </w:r>
      <w:r w:rsidR="00EA1DAC" w:rsidRPr="00EA1DAC">
        <w:rPr>
          <w:rFonts w:ascii="Times New Roman" w:hAnsi="Times New Roman" w:cs="Times New Roman"/>
          <w:sz w:val="24"/>
          <w:szCs w:val="24"/>
        </w:rPr>
        <w:t xml:space="preserve"> </w:t>
      </w:r>
      <w:r w:rsidR="00EA1DAC" w:rsidRPr="00C55E5F">
        <w:rPr>
          <w:rFonts w:ascii="Times New Roman" w:hAnsi="Times New Roman" w:cs="Times New Roman"/>
          <w:sz w:val="24"/>
          <w:szCs w:val="24"/>
        </w:rPr>
        <w:t>USD</w:t>
      </w:r>
      <w:r w:rsidR="00EA1DAC">
        <w:rPr>
          <w:rFonts w:ascii="Times New Roman" w:hAnsi="Times New Roman" w:cs="Times New Roman"/>
          <w:sz w:val="24"/>
          <w:szCs w:val="24"/>
        </w:rPr>
        <w:t>)</w:t>
      </w:r>
      <w:r w:rsidR="00EA1DAC" w:rsidRPr="00EA1DAC">
        <w:rPr>
          <w:rFonts w:ascii="Times New Roman" w:hAnsi="Times New Roman" w:cs="Times New Roman"/>
          <w:sz w:val="28"/>
          <w:szCs w:val="28"/>
        </w:rPr>
        <w:t xml:space="preserve"> </w:t>
      </w:r>
      <w:r w:rsidRPr="00C23D6A">
        <w:rPr>
          <w:rFonts w:ascii="Times New Roman" w:hAnsi="Times New Roman" w:cs="Times New Roman"/>
          <w:sz w:val="28"/>
          <w:szCs w:val="28"/>
        </w:rPr>
        <w:t xml:space="preserve">спонсорская помощь от </w:t>
      </w:r>
      <w:r w:rsidR="000F1406">
        <w:rPr>
          <w:rFonts w:ascii="Times New Roman" w:hAnsi="Times New Roman" w:cs="Times New Roman"/>
          <w:sz w:val="28"/>
          <w:szCs w:val="28"/>
        </w:rPr>
        <w:t xml:space="preserve">подшефных </w:t>
      </w:r>
      <w:r w:rsidRPr="00C23D6A">
        <w:rPr>
          <w:rFonts w:ascii="Times New Roman" w:hAnsi="Times New Roman" w:cs="Times New Roman"/>
          <w:sz w:val="28"/>
          <w:szCs w:val="28"/>
        </w:rPr>
        <w:t xml:space="preserve">предприятий </w:t>
      </w:r>
      <w:proofErr w:type="spellStart"/>
      <w:r w:rsidRPr="00C23D6A">
        <w:rPr>
          <w:rFonts w:ascii="Times New Roman" w:hAnsi="Times New Roman" w:cs="Times New Roman"/>
          <w:sz w:val="28"/>
          <w:szCs w:val="28"/>
        </w:rPr>
        <w:t>г.Жлобина</w:t>
      </w:r>
      <w:proofErr w:type="spellEnd"/>
    </w:p>
    <w:p w14:paraId="3C7D0F7F" w14:textId="748EA305" w:rsidR="001956B1" w:rsidRPr="00C23D6A" w:rsidRDefault="001956B1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D6A">
        <w:rPr>
          <w:rFonts w:ascii="Times New Roman" w:hAnsi="Times New Roman" w:cs="Times New Roman"/>
          <w:b/>
          <w:bCs/>
          <w:sz w:val="28"/>
          <w:szCs w:val="28"/>
        </w:rPr>
        <w:t>Средства донора: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0E0D">
        <w:rPr>
          <w:rFonts w:ascii="Times New Roman" w:hAnsi="Times New Roman" w:cs="Times New Roman"/>
          <w:sz w:val="28"/>
          <w:szCs w:val="28"/>
        </w:rPr>
        <w:t>4</w:t>
      </w:r>
      <w:r w:rsidR="00EF2174">
        <w:rPr>
          <w:rFonts w:ascii="Times New Roman" w:hAnsi="Times New Roman" w:cs="Times New Roman"/>
          <w:sz w:val="28"/>
          <w:szCs w:val="28"/>
        </w:rPr>
        <w:t xml:space="preserve"> 20</w:t>
      </w:r>
      <w:r w:rsidR="00EA1DAC">
        <w:rPr>
          <w:rFonts w:ascii="Times New Roman" w:hAnsi="Times New Roman" w:cs="Times New Roman"/>
          <w:sz w:val="28"/>
          <w:szCs w:val="28"/>
        </w:rPr>
        <w:t>4</w:t>
      </w:r>
      <w:r w:rsidRPr="00F315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3154E">
        <w:rPr>
          <w:rFonts w:ascii="Times New Roman" w:hAnsi="Times New Roman" w:cs="Times New Roman"/>
          <w:sz w:val="28"/>
          <w:szCs w:val="28"/>
        </w:rPr>
        <w:t>бел.рублей</w:t>
      </w:r>
      <w:proofErr w:type="spellEnd"/>
      <w:proofErr w:type="gramEnd"/>
      <w:r w:rsidRPr="00F3154E">
        <w:rPr>
          <w:rFonts w:ascii="Times New Roman" w:hAnsi="Times New Roman" w:cs="Times New Roman"/>
          <w:sz w:val="28"/>
          <w:szCs w:val="28"/>
        </w:rPr>
        <w:t xml:space="preserve"> </w:t>
      </w:r>
      <w:r w:rsidR="000F1406" w:rsidRPr="00F3154E">
        <w:rPr>
          <w:rFonts w:ascii="Times New Roman" w:hAnsi="Times New Roman" w:cs="Times New Roman"/>
          <w:sz w:val="28"/>
          <w:szCs w:val="28"/>
        </w:rPr>
        <w:t>(</w:t>
      </w:r>
      <w:r w:rsidR="00EF2174" w:rsidRPr="00EF2174">
        <w:rPr>
          <w:rFonts w:ascii="Times New Roman" w:hAnsi="Times New Roman" w:cs="Times New Roman"/>
          <w:sz w:val="28"/>
          <w:szCs w:val="28"/>
        </w:rPr>
        <w:t xml:space="preserve">1 391,52 </w:t>
      </w:r>
      <w:r w:rsidR="00C55E5F" w:rsidRPr="00C55E5F">
        <w:rPr>
          <w:rFonts w:ascii="Times New Roman" w:hAnsi="Times New Roman" w:cs="Times New Roman"/>
          <w:sz w:val="24"/>
          <w:szCs w:val="24"/>
        </w:rPr>
        <w:t>USD</w:t>
      </w:r>
      <w:r w:rsidRPr="00F3154E">
        <w:rPr>
          <w:rFonts w:ascii="Times New Roman" w:hAnsi="Times New Roman" w:cs="Times New Roman"/>
          <w:sz w:val="28"/>
          <w:szCs w:val="28"/>
        </w:rPr>
        <w:t>)</w:t>
      </w:r>
    </w:p>
    <w:p w14:paraId="048F15E2" w14:textId="77777777" w:rsidR="00C2696D" w:rsidRDefault="00C2696D" w:rsidP="00E54FBB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A7354" w14:textId="48447025" w:rsidR="00FF62D5" w:rsidRPr="00DF26F1" w:rsidRDefault="00FF62D5" w:rsidP="00E54FBB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26F1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EE3B88" w:rsidRPr="00DF26F1">
        <w:rPr>
          <w:rFonts w:ascii="Times New Roman" w:hAnsi="Times New Roman" w:cs="Times New Roman"/>
          <w:b/>
          <w:bCs/>
          <w:sz w:val="28"/>
          <w:szCs w:val="28"/>
        </w:rPr>
        <w:t>езультаты проекта</w:t>
      </w:r>
    </w:p>
    <w:p w14:paraId="7AC20208" w14:textId="0E636D0E" w:rsidR="002124C4" w:rsidRPr="002124C4" w:rsidRDefault="002124C4" w:rsidP="00E54FBB">
      <w:pPr>
        <w:pStyle w:val="a7"/>
        <w:numPr>
          <w:ilvl w:val="1"/>
          <w:numId w:val="4"/>
        </w:numPr>
        <w:tabs>
          <w:tab w:val="clear" w:pos="1440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124C4">
        <w:rPr>
          <w:rFonts w:ascii="Times New Roman" w:hAnsi="Times New Roman" w:cs="Times New Roman"/>
          <w:sz w:val="28"/>
          <w:szCs w:val="28"/>
        </w:rPr>
        <w:t>Обогащение сенсорного опыта детей</w:t>
      </w:r>
      <w:r w:rsidR="001956B1">
        <w:rPr>
          <w:rFonts w:ascii="Times New Roman" w:hAnsi="Times New Roman" w:cs="Times New Roman"/>
          <w:sz w:val="28"/>
          <w:szCs w:val="28"/>
        </w:rPr>
        <w:t xml:space="preserve"> с инвалидностью</w:t>
      </w:r>
      <w:r w:rsidRPr="002124C4">
        <w:rPr>
          <w:rFonts w:ascii="Times New Roman" w:hAnsi="Times New Roman" w:cs="Times New Roman"/>
          <w:sz w:val="28"/>
          <w:szCs w:val="28"/>
        </w:rPr>
        <w:t>.</w:t>
      </w:r>
    </w:p>
    <w:p w14:paraId="7B323081" w14:textId="13256721" w:rsidR="00FF62D5" w:rsidRPr="002124C4" w:rsidRDefault="000B4905" w:rsidP="00E54FBB">
      <w:pPr>
        <w:pStyle w:val="a7"/>
        <w:numPr>
          <w:ilvl w:val="1"/>
          <w:numId w:val="4"/>
        </w:numPr>
        <w:tabs>
          <w:tab w:val="clear" w:pos="1440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0B4905">
        <w:rPr>
          <w:rFonts w:ascii="Times New Roman" w:hAnsi="Times New Roman" w:cs="Times New Roman"/>
          <w:sz w:val="28"/>
          <w:szCs w:val="28"/>
        </w:rPr>
        <w:t>лучшени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4905">
        <w:rPr>
          <w:rFonts w:ascii="Times New Roman" w:hAnsi="Times New Roman" w:cs="Times New Roman"/>
          <w:sz w:val="28"/>
          <w:szCs w:val="28"/>
        </w:rPr>
        <w:t xml:space="preserve"> эмоционального фона, снижени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4905">
        <w:rPr>
          <w:rFonts w:ascii="Times New Roman" w:hAnsi="Times New Roman" w:cs="Times New Roman"/>
          <w:sz w:val="28"/>
          <w:szCs w:val="28"/>
        </w:rPr>
        <w:t xml:space="preserve"> тревожности и агрессивных проявлений, что особенно актуально для детей с расстройствами аутистического спектра (РАС) и другими нарушениями</w:t>
      </w:r>
      <w:r w:rsidR="00FF62D5" w:rsidRPr="002124C4">
        <w:rPr>
          <w:rFonts w:ascii="Times New Roman" w:hAnsi="Times New Roman" w:cs="Times New Roman"/>
          <w:sz w:val="28"/>
          <w:szCs w:val="28"/>
        </w:rPr>
        <w:t>.</w:t>
      </w:r>
    </w:p>
    <w:p w14:paraId="4F7BB6FB" w14:textId="4338FA22" w:rsidR="00FF62D5" w:rsidRPr="002124C4" w:rsidRDefault="00FF62D5" w:rsidP="00E54FBB">
      <w:pPr>
        <w:numPr>
          <w:ilvl w:val="1"/>
          <w:numId w:val="4"/>
        </w:numPr>
        <w:tabs>
          <w:tab w:val="clear" w:pos="1440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124C4">
        <w:rPr>
          <w:rFonts w:ascii="Times New Roman" w:hAnsi="Times New Roman" w:cs="Times New Roman"/>
          <w:sz w:val="28"/>
          <w:szCs w:val="28"/>
        </w:rPr>
        <w:t>Повышение уровня сенсорного развития</w:t>
      </w:r>
      <w:r w:rsidR="008208F1" w:rsidRPr="002124C4">
        <w:rPr>
          <w:rFonts w:ascii="Times New Roman" w:hAnsi="Times New Roman" w:cs="Times New Roman"/>
          <w:sz w:val="28"/>
          <w:szCs w:val="28"/>
        </w:rPr>
        <w:t xml:space="preserve">, </w:t>
      </w:r>
      <w:r w:rsidRPr="002124C4">
        <w:rPr>
          <w:rFonts w:ascii="Times New Roman" w:hAnsi="Times New Roman" w:cs="Times New Roman"/>
          <w:sz w:val="28"/>
          <w:szCs w:val="28"/>
        </w:rPr>
        <w:t>моторной ловкости</w:t>
      </w:r>
      <w:r w:rsidR="008208F1" w:rsidRPr="002124C4">
        <w:rPr>
          <w:rFonts w:ascii="Times New Roman" w:hAnsi="Times New Roman" w:cs="Times New Roman"/>
          <w:sz w:val="28"/>
          <w:szCs w:val="28"/>
        </w:rPr>
        <w:t>, координации, тонуса</w:t>
      </w:r>
      <w:r w:rsidRPr="002124C4">
        <w:rPr>
          <w:rFonts w:ascii="Times New Roman" w:hAnsi="Times New Roman" w:cs="Times New Roman"/>
          <w:sz w:val="28"/>
          <w:szCs w:val="28"/>
        </w:rPr>
        <w:t xml:space="preserve"> у учащихся</w:t>
      </w:r>
      <w:r w:rsidR="00DB6530">
        <w:rPr>
          <w:rFonts w:ascii="Times New Roman" w:hAnsi="Times New Roman" w:cs="Times New Roman"/>
          <w:sz w:val="28"/>
          <w:szCs w:val="28"/>
        </w:rPr>
        <w:t xml:space="preserve"> с ОПФР</w:t>
      </w:r>
      <w:r w:rsidRPr="002124C4">
        <w:rPr>
          <w:rFonts w:ascii="Times New Roman" w:hAnsi="Times New Roman" w:cs="Times New Roman"/>
          <w:sz w:val="28"/>
          <w:szCs w:val="28"/>
        </w:rPr>
        <w:t>.</w:t>
      </w:r>
    </w:p>
    <w:p w14:paraId="13060195" w14:textId="770478B0" w:rsidR="008208F1" w:rsidRDefault="002124C4" w:rsidP="00E54FBB">
      <w:pPr>
        <w:numPr>
          <w:ilvl w:val="1"/>
          <w:numId w:val="4"/>
        </w:numPr>
        <w:tabs>
          <w:tab w:val="clear" w:pos="1440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124C4">
        <w:rPr>
          <w:rFonts w:ascii="Times New Roman" w:hAnsi="Times New Roman" w:cs="Times New Roman"/>
          <w:sz w:val="28"/>
          <w:szCs w:val="28"/>
        </w:rPr>
        <w:t>Повышение познавательной активности</w:t>
      </w:r>
      <w:r w:rsidR="008208F1" w:rsidRPr="002124C4">
        <w:rPr>
          <w:rFonts w:ascii="Times New Roman" w:hAnsi="Times New Roman" w:cs="Times New Roman"/>
          <w:sz w:val="28"/>
          <w:szCs w:val="28"/>
        </w:rPr>
        <w:t xml:space="preserve"> через все органы чувств.</w:t>
      </w:r>
    </w:p>
    <w:p w14:paraId="47EA392C" w14:textId="23DC46E2" w:rsidR="000B4905" w:rsidRPr="002124C4" w:rsidRDefault="000B4905" w:rsidP="00E54FBB">
      <w:pPr>
        <w:numPr>
          <w:ilvl w:val="1"/>
          <w:numId w:val="4"/>
        </w:numPr>
        <w:tabs>
          <w:tab w:val="clear" w:pos="1440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0B4905">
        <w:rPr>
          <w:rFonts w:ascii="Times New Roman" w:hAnsi="Times New Roman" w:cs="Times New Roman"/>
          <w:sz w:val="28"/>
          <w:szCs w:val="28"/>
        </w:rPr>
        <w:t xml:space="preserve">оздание тропы может стать площадкой для совместных мероприятий с участием </w:t>
      </w:r>
      <w:proofErr w:type="spellStart"/>
      <w:r w:rsidRPr="000B4905">
        <w:rPr>
          <w:rFonts w:ascii="Times New Roman" w:hAnsi="Times New Roman" w:cs="Times New Roman"/>
          <w:sz w:val="28"/>
          <w:szCs w:val="28"/>
        </w:rPr>
        <w:t>нормотипичных</w:t>
      </w:r>
      <w:proofErr w:type="spellEnd"/>
      <w:r w:rsidRPr="000B4905">
        <w:rPr>
          <w:rFonts w:ascii="Times New Roman" w:hAnsi="Times New Roman" w:cs="Times New Roman"/>
          <w:sz w:val="28"/>
          <w:szCs w:val="28"/>
        </w:rPr>
        <w:t xml:space="preserve"> сверстников, формируя толерантное отношение и разрушая барьеры</w:t>
      </w:r>
      <w:r w:rsidR="00F86F40">
        <w:rPr>
          <w:rFonts w:ascii="Times New Roman" w:hAnsi="Times New Roman" w:cs="Times New Roman"/>
          <w:sz w:val="28"/>
          <w:szCs w:val="28"/>
        </w:rPr>
        <w:t xml:space="preserve"> в общении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6ADA43" w14:textId="638AA35F" w:rsidR="002124C4" w:rsidRPr="002124C4" w:rsidRDefault="002124C4" w:rsidP="00E54FBB">
      <w:pPr>
        <w:numPr>
          <w:ilvl w:val="1"/>
          <w:numId w:val="4"/>
        </w:numPr>
        <w:tabs>
          <w:tab w:val="clear" w:pos="1440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124C4">
        <w:rPr>
          <w:rFonts w:ascii="Times New Roman" w:hAnsi="Times New Roman" w:cs="Times New Roman"/>
          <w:sz w:val="28"/>
          <w:szCs w:val="28"/>
        </w:rPr>
        <w:t xml:space="preserve">Создание инклюзивной развивающей среды в </w:t>
      </w:r>
      <w:r>
        <w:rPr>
          <w:rFonts w:ascii="Times New Roman" w:hAnsi="Times New Roman" w:cs="Times New Roman"/>
          <w:sz w:val="28"/>
          <w:szCs w:val="28"/>
        </w:rPr>
        <w:t xml:space="preserve">Жлобинским районном </w:t>
      </w:r>
      <w:proofErr w:type="spellStart"/>
      <w:r w:rsidRPr="002124C4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AB19CD5" w14:textId="77777777" w:rsidR="000B4905" w:rsidRDefault="000B4905" w:rsidP="00E54FBB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303C536" w14:textId="02E67D5F" w:rsidR="00E97CB6" w:rsidRDefault="00EE3B88" w:rsidP="00E54FBB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33C75DAD" w14:textId="4763C173" w:rsidR="00EE3B88" w:rsidRDefault="00BC5B51" w:rsidP="00E54F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B51">
        <w:rPr>
          <w:rFonts w:ascii="Times New Roman" w:hAnsi="Times New Roman" w:cs="Times New Roman"/>
          <w:sz w:val="28"/>
          <w:szCs w:val="28"/>
        </w:rPr>
        <w:t xml:space="preserve">Проект «5 Чувств» — это не просто благоустройство, а долгосрочная инвестиция в развитие детей с инвалидностью. Он сочетает </w:t>
      </w:r>
      <w:r w:rsidR="00EE3B88">
        <w:rPr>
          <w:rFonts w:ascii="Times New Roman" w:hAnsi="Times New Roman" w:cs="Times New Roman"/>
          <w:sz w:val="28"/>
          <w:szCs w:val="28"/>
        </w:rPr>
        <w:t xml:space="preserve">в себе </w:t>
      </w:r>
      <w:r w:rsidRPr="00BC5B51">
        <w:rPr>
          <w:rFonts w:ascii="Times New Roman" w:hAnsi="Times New Roman" w:cs="Times New Roman"/>
          <w:sz w:val="28"/>
          <w:szCs w:val="28"/>
        </w:rPr>
        <w:t xml:space="preserve">инновационный подход, гуманитарную миссию и прозрачность, что делает его привлекательным для иностранных доноров. </w:t>
      </w:r>
      <w:r w:rsidR="00EE3B88" w:rsidRPr="00FB28DF">
        <w:rPr>
          <w:rFonts w:ascii="Times New Roman" w:hAnsi="Times New Roman" w:cs="Times New Roman"/>
          <w:sz w:val="28"/>
          <w:szCs w:val="28"/>
        </w:rPr>
        <w:t xml:space="preserve">Для детей с ОПФР сенсорное развитие является базой для коррекции имеющихся нарушений. </w:t>
      </w:r>
      <w:r w:rsidR="00EE3B88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C55E5F">
        <w:rPr>
          <w:rFonts w:ascii="Times New Roman" w:hAnsi="Times New Roman" w:cs="Times New Roman"/>
          <w:sz w:val="28"/>
          <w:szCs w:val="28"/>
        </w:rPr>
        <w:t xml:space="preserve">ежедневная </w:t>
      </w:r>
      <w:r w:rsidR="00EE3B88">
        <w:rPr>
          <w:rFonts w:ascii="Times New Roman" w:hAnsi="Times New Roman" w:cs="Times New Roman"/>
          <w:sz w:val="28"/>
          <w:szCs w:val="28"/>
        </w:rPr>
        <w:t>п</w:t>
      </w:r>
      <w:r w:rsidR="00EE3B88" w:rsidRPr="00FB28DF">
        <w:rPr>
          <w:rFonts w:ascii="Times New Roman" w:hAnsi="Times New Roman" w:cs="Times New Roman"/>
          <w:sz w:val="28"/>
          <w:szCs w:val="28"/>
        </w:rPr>
        <w:t xml:space="preserve">рогулка по </w:t>
      </w:r>
      <w:r w:rsidR="00A664CF">
        <w:rPr>
          <w:rFonts w:ascii="Times New Roman" w:hAnsi="Times New Roman" w:cs="Times New Roman"/>
          <w:sz w:val="28"/>
          <w:szCs w:val="28"/>
        </w:rPr>
        <w:t>сенсорной</w:t>
      </w:r>
      <w:r w:rsidR="00EE3B88" w:rsidRPr="00FB28DF">
        <w:rPr>
          <w:rFonts w:ascii="Times New Roman" w:hAnsi="Times New Roman" w:cs="Times New Roman"/>
          <w:sz w:val="28"/>
          <w:szCs w:val="28"/>
        </w:rPr>
        <w:t xml:space="preserve"> тропе в игровой форме позволяет снять психоэмоциональное напряжение, развить координацию, моторику и познавательную активность.</w:t>
      </w:r>
    </w:p>
    <w:p w14:paraId="2F4B6D50" w14:textId="77777777" w:rsidR="00C23AFA" w:rsidRDefault="00C23AFA" w:rsidP="00E54FBB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F633DD9" w14:textId="25AE6AFF" w:rsidR="00BC5B51" w:rsidRPr="00DB6530" w:rsidRDefault="00DB6530" w:rsidP="00E54FBB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B65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Сенсорная тропа дарит ребёнку с инвалидностью целый мир на кончиках пальцев — там, где обычные шаги становятся открытием, а каждый шаг к самостоятельности начинается с первого прикосновения.</w:t>
      </w:r>
    </w:p>
    <w:p w14:paraId="4287D51A" w14:textId="77777777" w:rsidR="00F01E97" w:rsidRDefault="00F01E97" w:rsidP="00E54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1E97" w:rsidSect="00C269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4B30"/>
    <w:multiLevelType w:val="multilevel"/>
    <w:tmpl w:val="6888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62832"/>
    <w:multiLevelType w:val="multilevel"/>
    <w:tmpl w:val="868AF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97D42"/>
    <w:multiLevelType w:val="multilevel"/>
    <w:tmpl w:val="42C61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255DA"/>
    <w:multiLevelType w:val="multilevel"/>
    <w:tmpl w:val="AFD86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E0C07"/>
    <w:multiLevelType w:val="multilevel"/>
    <w:tmpl w:val="0FF4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86F6A"/>
    <w:multiLevelType w:val="multilevel"/>
    <w:tmpl w:val="F698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B5EF3"/>
    <w:multiLevelType w:val="multilevel"/>
    <w:tmpl w:val="C586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750EC"/>
    <w:multiLevelType w:val="multilevel"/>
    <w:tmpl w:val="4740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1E1B4B"/>
    <w:multiLevelType w:val="multilevel"/>
    <w:tmpl w:val="87A6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3D22D8"/>
    <w:multiLevelType w:val="multilevel"/>
    <w:tmpl w:val="0E8C8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E06E3C"/>
    <w:multiLevelType w:val="multilevel"/>
    <w:tmpl w:val="A6F8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3573F"/>
    <w:multiLevelType w:val="multilevel"/>
    <w:tmpl w:val="B732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45025B"/>
    <w:multiLevelType w:val="multilevel"/>
    <w:tmpl w:val="3BA22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CA510B"/>
    <w:multiLevelType w:val="multilevel"/>
    <w:tmpl w:val="0E8C8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2F1567"/>
    <w:multiLevelType w:val="multilevel"/>
    <w:tmpl w:val="7250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1C0AD7"/>
    <w:multiLevelType w:val="multilevel"/>
    <w:tmpl w:val="3116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8248A7"/>
    <w:multiLevelType w:val="multilevel"/>
    <w:tmpl w:val="E66A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4B11E6"/>
    <w:multiLevelType w:val="multilevel"/>
    <w:tmpl w:val="A6D4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C455D"/>
    <w:multiLevelType w:val="multilevel"/>
    <w:tmpl w:val="678E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9256292">
    <w:abstractNumId w:val="3"/>
  </w:num>
  <w:num w:numId="2" w16cid:durableId="1901018277">
    <w:abstractNumId w:val="2"/>
  </w:num>
  <w:num w:numId="3" w16cid:durableId="312951532">
    <w:abstractNumId w:val="10"/>
  </w:num>
  <w:num w:numId="4" w16cid:durableId="135535676">
    <w:abstractNumId w:val="9"/>
  </w:num>
  <w:num w:numId="5" w16cid:durableId="663555842">
    <w:abstractNumId w:val="15"/>
  </w:num>
  <w:num w:numId="6" w16cid:durableId="1574661643">
    <w:abstractNumId w:val="12"/>
  </w:num>
  <w:num w:numId="7" w16cid:durableId="2139909681">
    <w:abstractNumId w:val="18"/>
  </w:num>
  <w:num w:numId="8" w16cid:durableId="1187988203">
    <w:abstractNumId w:val="5"/>
  </w:num>
  <w:num w:numId="9" w16cid:durableId="1487669103">
    <w:abstractNumId w:val="16"/>
  </w:num>
  <w:num w:numId="10" w16cid:durableId="1012099883">
    <w:abstractNumId w:val="11"/>
  </w:num>
  <w:num w:numId="11" w16cid:durableId="951673272">
    <w:abstractNumId w:val="1"/>
  </w:num>
  <w:num w:numId="12" w16cid:durableId="512838785">
    <w:abstractNumId w:val="6"/>
  </w:num>
  <w:num w:numId="13" w16cid:durableId="1218391903">
    <w:abstractNumId w:val="7"/>
  </w:num>
  <w:num w:numId="14" w16cid:durableId="960107251">
    <w:abstractNumId w:val="4"/>
  </w:num>
  <w:num w:numId="15" w16cid:durableId="852035176">
    <w:abstractNumId w:val="8"/>
  </w:num>
  <w:num w:numId="16" w16cid:durableId="515272869">
    <w:abstractNumId w:val="0"/>
  </w:num>
  <w:num w:numId="17" w16cid:durableId="1403409338">
    <w:abstractNumId w:val="17"/>
  </w:num>
  <w:num w:numId="18" w16cid:durableId="1701854328">
    <w:abstractNumId w:val="13"/>
  </w:num>
  <w:num w:numId="19" w16cid:durableId="8916919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22"/>
    <w:rsid w:val="00035B38"/>
    <w:rsid w:val="00060E0D"/>
    <w:rsid w:val="000747C5"/>
    <w:rsid w:val="000B4905"/>
    <w:rsid w:val="000F1406"/>
    <w:rsid w:val="000F2687"/>
    <w:rsid w:val="001164EF"/>
    <w:rsid w:val="00126F44"/>
    <w:rsid w:val="0015236B"/>
    <w:rsid w:val="001956B1"/>
    <w:rsid w:val="001E298E"/>
    <w:rsid w:val="001E4DC6"/>
    <w:rsid w:val="002124C4"/>
    <w:rsid w:val="0024148B"/>
    <w:rsid w:val="00284939"/>
    <w:rsid w:val="002A4C4F"/>
    <w:rsid w:val="002D3632"/>
    <w:rsid w:val="002E0242"/>
    <w:rsid w:val="00393DB7"/>
    <w:rsid w:val="003B7CCE"/>
    <w:rsid w:val="003F3693"/>
    <w:rsid w:val="00414EB6"/>
    <w:rsid w:val="00420402"/>
    <w:rsid w:val="0047430D"/>
    <w:rsid w:val="004E52AC"/>
    <w:rsid w:val="004E52E6"/>
    <w:rsid w:val="00573B7C"/>
    <w:rsid w:val="00585766"/>
    <w:rsid w:val="00585DF5"/>
    <w:rsid w:val="00587812"/>
    <w:rsid w:val="005C51BB"/>
    <w:rsid w:val="00686569"/>
    <w:rsid w:val="006B3657"/>
    <w:rsid w:val="006F5440"/>
    <w:rsid w:val="00701DDF"/>
    <w:rsid w:val="00746222"/>
    <w:rsid w:val="00793456"/>
    <w:rsid w:val="007C04FB"/>
    <w:rsid w:val="007E6DA1"/>
    <w:rsid w:val="008208F1"/>
    <w:rsid w:val="00822218"/>
    <w:rsid w:val="00860F44"/>
    <w:rsid w:val="00867EC0"/>
    <w:rsid w:val="009E6BE9"/>
    <w:rsid w:val="009F12BC"/>
    <w:rsid w:val="009F16D1"/>
    <w:rsid w:val="00A272B6"/>
    <w:rsid w:val="00A60381"/>
    <w:rsid w:val="00A664CF"/>
    <w:rsid w:val="00B0152F"/>
    <w:rsid w:val="00B02842"/>
    <w:rsid w:val="00B73158"/>
    <w:rsid w:val="00B75FE4"/>
    <w:rsid w:val="00BC5B51"/>
    <w:rsid w:val="00BD51FD"/>
    <w:rsid w:val="00BF2F16"/>
    <w:rsid w:val="00C23AFA"/>
    <w:rsid w:val="00C2696D"/>
    <w:rsid w:val="00C502DC"/>
    <w:rsid w:val="00C55E5F"/>
    <w:rsid w:val="00C85378"/>
    <w:rsid w:val="00CB2A53"/>
    <w:rsid w:val="00CC7D06"/>
    <w:rsid w:val="00CF1155"/>
    <w:rsid w:val="00D2206E"/>
    <w:rsid w:val="00D25982"/>
    <w:rsid w:val="00D77872"/>
    <w:rsid w:val="00DA1C06"/>
    <w:rsid w:val="00DA5D5F"/>
    <w:rsid w:val="00DB6530"/>
    <w:rsid w:val="00DE5DB5"/>
    <w:rsid w:val="00DF26F1"/>
    <w:rsid w:val="00E54FBB"/>
    <w:rsid w:val="00E65CD2"/>
    <w:rsid w:val="00E75E92"/>
    <w:rsid w:val="00E97CB6"/>
    <w:rsid w:val="00EA1DAC"/>
    <w:rsid w:val="00EC0005"/>
    <w:rsid w:val="00EE17F1"/>
    <w:rsid w:val="00EE3B88"/>
    <w:rsid w:val="00EF2174"/>
    <w:rsid w:val="00F01E97"/>
    <w:rsid w:val="00F3154E"/>
    <w:rsid w:val="00F34B00"/>
    <w:rsid w:val="00F86F40"/>
    <w:rsid w:val="00FA4585"/>
    <w:rsid w:val="00FB0D92"/>
    <w:rsid w:val="00FB28DF"/>
    <w:rsid w:val="00FF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8B09A"/>
  <w15:chartTrackingRefBased/>
  <w15:docId w15:val="{E3CE2E63-CD15-481C-8EBC-D5D2F03A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6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6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6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6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6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6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6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6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62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62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62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62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62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62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6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6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6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6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6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62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62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62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6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62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6222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9E6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c">
    <w:name w:val="Table Grid"/>
    <w:basedOn w:val="a1"/>
    <w:uiPriority w:val="39"/>
    <w:rsid w:val="001E4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A45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hl.ckroir@zhlobinedu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2027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4</cp:revision>
  <dcterms:created xsi:type="dcterms:W3CDTF">2026-09-25T12:39:00Z</dcterms:created>
  <dcterms:modified xsi:type="dcterms:W3CDTF">2026-10-01T13:48:00Z</dcterms:modified>
</cp:coreProperties>
</file>